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2A7E" w14:textId="523CFB26" w:rsidR="00B7171F" w:rsidRDefault="00B7171F" w:rsidP="00B7171F">
      <w:pPr>
        <w:spacing w:after="0" w:line="240" w:lineRule="auto"/>
        <w:jc w:val="center"/>
      </w:pPr>
      <w:r>
        <w:t xml:space="preserve">МБДОУ детский сад </w:t>
      </w:r>
    </w:p>
    <w:p w14:paraId="476783E7" w14:textId="7546B6BA" w:rsidR="001965CA" w:rsidRDefault="00B7171F" w:rsidP="00B7171F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37E006" wp14:editId="50B61B6B">
            <wp:simplePos x="0" y="0"/>
            <wp:positionH relativeFrom="column">
              <wp:posOffset>533400</wp:posOffset>
            </wp:positionH>
            <wp:positionV relativeFrom="paragraph">
              <wp:posOffset>419735</wp:posOffset>
            </wp:positionV>
            <wp:extent cx="1914525" cy="1914525"/>
            <wp:effectExtent l="0" t="0" r="9525" b="9525"/>
            <wp:wrapThrough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компенсирующего вида № 486</w:t>
      </w:r>
    </w:p>
    <w:p w14:paraId="34DCFC20" w14:textId="1CC12986" w:rsidR="00B7171F" w:rsidRDefault="00B7171F" w:rsidP="00B7171F">
      <w:pPr>
        <w:spacing w:after="0" w:line="240" w:lineRule="auto"/>
        <w:jc w:val="center"/>
      </w:pPr>
    </w:p>
    <w:p w14:paraId="3962C19D" w14:textId="1CAA65E6" w:rsidR="00B7171F" w:rsidRDefault="00B7171F" w:rsidP="00B7171F">
      <w:pPr>
        <w:spacing w:after="0" w:line="240" w:lineRule="auto"/>
        <w:jc w:val="center"/>
      </w:pPr>
    </w:p>
    <w:p w14:paraId="5013F56E" w14:textId="28BB64BD" w:rsidR="00B7171F" w:rsidRDefault="00B7171F" w:rsidP="00B7171F">
      <w:pPr>
        <w:spacing w:after="0" w:line="240" w:lineRule="auto"/>
        <w:jc w:val="center"/>
      </w:pPr>
    </w:p>
    <w:p w14:paraId="38147017" w14:textId="031CFC80" w:rsidR="00B7171F" w:rsidRDefault="00B7171F" w:rsidP="00B7171F">
      <w:pPr>
        <w:spacing w:after="0" w:line="240" w:lineRule="auto"/>
        <w:jc w:val="center"/>
      </w:pPr>
    </w:p>
    <w:p w14:paraId="0A0F5B52" w14:textId="0A2F21B3" w:rsidR="00B7171F" w:rsidRDefault="00B7171F" w:rsidP="00B7171F">
      <w:pPr>
        <w:spacing w:after="0" w:line="240" w:lineRule="auto"/>
        <w:jc w:val="center"/>
      </w:pPr>
    </w:p>
    <w:p w14:paraId="4D2C9062" w14:textId="41ABCB4F" w:rsidR="00B7171F" w:rsidRDefault="00B7171F" w:rsidP="00B7171F">
      <w:pPr>
        <w:spacing w:after="0" w:line="240" w:lineRule="auto"/>
        <w:jc w:val="center"/>
      </w:pPr>
    </w:p>
    <w:p w14:paraId="76A36220" w14:textId="74F849F3" w:rsidR="00B7171F" w:rsidRDefault="00B7171F" w:rsidP="00B7171F">
      <w:pPr>
        <w:spacing w:after="0" w:line="240" w:lineRule="auto"/>
        <w:jc w:val="center"/>
      </w:pPr>
    </w:p>
    <w:p w14:paraId="7439F7DE" w14:textId="6EE704F1" w:rsidR="00B7171F" w:rsidRDefault="00B7171F" w:rsidP="00B7171F">
      <w:pPr>
        <w:spacing w:after="0" w:line="240" w:lineRule="auto"/>
        <w:jc w:val="center"/>
      </w:pPr>
    </w:p>
    <w:p w14:paraId="2FB59726" w14:textId="6474618C" w:rsidR="00B7171F" w:rsidRDefault="00B7171F" w:rsidP="00B7171F">
      <w:pPr>
        <w:spacing w:after="0" w:line="240" w:lineRule="auto"/>
        <w:jc w:val="center"/>
      </w:pPr>
    </w:p>
    <w:p w14:paraId="5FCF2268" w14:textId="2867D4DC" w:rsidR="00B7171F" w:rsidRDefault="00B7171F" w:rsidP="00B7171F">
      <w:pPr>
        <w:spacing w:after="0" w:line="240" w:lineRule="auto"/>
        <w:jc w:val="center"/>
      </w:pPr>
    </w:p>
    <w:p w14:paraId="325DD709" w14:textId="550F4950" w:rsidR="00B7171F" w:rsidRDefault="00B7171F" w:rsidP="00B7171F">
      <w:pPr>
        <w:spacing w:after="0" w:line="240" w:lineRule="auto"/>
        <w:jc w:val="center"/>
      </w:pPr>
    </w:p>
    <w:p w14:paraId="467C621F" w14:textId="2CCD13DB" w:rsidR="00B7171F" w:rsidRDefault="00B7171F" w:rsidP="00B7171F">
      <w:pPr>
        <w:spacing w:after="0" w:line="240" w:lineRule="auto"/>
        <w:jc w:val="center"/>
      </w:pPr>
    </w:p>
    <w:p w14:paraId="527F952B" w14:textId="038A7FF2" w:rsidR="00B7171F" w:rsidRDefault="00B7171F" w:rsidP="00B7171F">
      <w:pPr>
        <w:spacing w:after="0" w:line="240" w:lineRule="auto"/>
        <w:jc w:val="center"/>
      </w:pPr>
    </w:p>
    <w:p w14:paraId="735B1AE9" w14:textId="09245F19" w:rsidR="00B7171F" w:rsidRDefault="00B7171F" w:rsidP="00B7171F">
      <w:pPr>
        <w:spacing w:after="0" w:line="240" w:lineRule="auto"/>
        <w:jc w:val="center"/>
      </w:pPr>
    </w:p>
    <w:p w14:paraId="5360FEB3" w14:textId="4B17F0D8" w:rsidR="00B7171F" w:rsidRDefault="00B7171F" w:rsidP="00B7171F">
      <w:pPr>
        <w:spacing w:after="0" w:line="240" w:lineRule="auto"/>
        <w:jc w:val="center"/>
      </w:pPr>
    </w:p>
    <w:p w14:paraId="707F63CF" w14:textId="6224F821" w:rsidR="00B7171F" w:rsidRDefault="00B7171F" w:rsidP="00B7171F">
      <w:pPr>
        <w:spacing w:after="0" w:line="240" w:lineRule="auto"/>
        <w:jc w:val="center"/>
      </w:pPr>
    </w:p>
    <w:p w14:paraId="3F4FF49D" w14:textId="1F7B4AD7" w:rsidR="00B7171F" w:rsidRDefault="00B7171F" w:rsidP="00B7171F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171F">
        <w:rPr>
          <w:b/>
          <w:bCs/>
          <w:sz w:val="32"/>
          <w:szCs w:val="32"/>
        </w:rPr>
        <w:t>«Формирование здорового образа жизни у дошкольников»</w:t>
      </w:r>
    </w:p>
    <w:p w14:paraId="57F2E0D6" w14:textId="1BA85D91" w:rsidR="00B7171F" w:rsidRDefault="00B7171F" w:rsidP="00B7171F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251A45C4" w14:textId="7BF32B9E" w:rsidR="00B7171F" w:rsidRDefault="00B7171F" w:rsidP="00B7171F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ADD4E2D" w14:textId="570CDEE6" w:rsidR="00B7171F" w:rsidRDefault="00B7171F" w:rsidP="00B7171F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23D0137E" w14:textId="00889EDF" w:rsidR="00B7171F" w:rsidRDefault="00B7171F" w:rsidP="00B7171F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443792D" w14:textId="00C9C99D" w:rsidR="00B7171F" w:rsidRDefault="00B7171F" w:rsidP="00B7171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Выполнила: воспитатель Кондратенко В.С.</w:t>
      </w:r>
    </w:p>
    <w:p w14:paraId="584840DC" w14:textId="66ED13EF" w:rsidR="00B7171F" w:rsidRDefault="00B7171F" w:rsidP="00B7171F">
      <w:pPr>
        <w:spacing w:after="0" w:line="240" w:lineRule="auto"/>
        <w:jc w:val="center"/>
        <w:rPr>
          <w:sz w:val="24"/>
          <w:szCs w:val="24"/>
        </w:rPr>
      </w:pPr>
    </w:p>
    <w:p w14:paraId="30229F3A" w14:textId="3B434106" w:rsidR="00B7171F" w:rsidRDefault="00B7171F" w:rsidP="00B7171F">
      <w:pPr>
        <w:spacing w:after="0" w:line="240" w:lineRule="auto"/>
        <w:jc w:val="center"/>
        <w:rPr>
          <w:sz w:val="24"/>
          <w:szCs w:val="24"/>
        </w:rPr>
      </w:pPr>
    </w:p>
    <w:p w14:paraId="1E224B90" w14:textId="24B998A0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7F20E646" w14:textId="2C2EF574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208B3DE2" w14:textId="18D1B94E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40BEB3A3" w14:textId="6EFE46EF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2BF42D0C" w14:textId="5170E054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725ACE7B" w14:textId="20B027F7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20F9FC22" w14:textId="314A702E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0FBE67A9" w14:textId="27B3ABA0" w:rsidR="00B7171F" w:rsidRDefault="00B7171F" w:rsidP="00B717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Г. Екатеринбург</w:t>
      </w:r>
    </w:p>
    <w:p w14:paraId="2CE9B53C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i/>
          <w:iCs/>
          <w:sz w:val="24"/>
          <w:szCs w:val="24"/>
        </w:rPr>
        <w:t>Здоровый образ жизни</w:t>
      </w:r>
      <w:r w:rsidRPr="003C7483">
        <w:rPr>
          <w:sz w:val="24"/>
          <w:szCs w:val="24"/>
        </w:rPr>
        <w:t xml:space="preserve"> — это не только отсутствие болезней, но и активное, радостное, полноценное развитие ребёнка. Именно в дошкольном возрасте закладываются основы здоровья, привычки и отношение к своему телу, питанию, движению и отдыху.</w:t>
      </w:r>
    </w:p>
    <w:p w14:paraId="1CDA8F46" w14:textId="77777777" w:rsidR="00B7171F" w:rsidRPr="003C7483" w:rsidRDefault="00B7171F" w:rsidP="00B7171F">
      <w:pPr>
        <w:spacing w:after="0" w:line="240" w:lineRule="auto"/>
        <w:jc w:val="center"/>
        <w:rPr>
          <w:sz w:val="24"/>
          <w:szCs w:val="24"/>
        </w:rPr>
      </w:pPr>
    </w:p>
    <w:p w14:paraId="07B7270E" w14:textId="77777777" w:rsidR="00B7171F" w:rsidRPr="003C7483" w:rsidRDefault="00B7171F" w:rsidP="00B7171F">
      <w:pPr>
        <w:spacing w:after="0" w:line="240" w:lineRule="auto"/>
        <w:jc w:val="both"/>
        <w:rPr>
          <w:b/>
          <w:bCs/>
          <w:sz w:val="24"/>
          <w:szCs w:val="24"/>
        </w:rPr>
      </w:pPr>
      <w:r w:rsidRPr="003C7483">
        <w:rPr>
          <w:b/>
          <w:bCs/>
          <w:sz w:val="24"/>
          <w:szCs w:val="24"/>
        </w:rPr>
        <w:t>Основные направления работы</w:t>
      </w:r>
    </w:p>
    <w:p w14:paraId="18620786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138B57A7" w14:textId="37C6F222" w:rsidR="00B7171F" w:rsidRPr="00A32AF2" w:rsidRDefault="00B7171F" w:rsidP="00B7171F">
      <w:pPr>
        <w:spacing w:after="0" w:line="240" w:lineRule="auto"/>
        <w:jc w:val="both"/>
        <w:rPr>
          <w:i/>
          <w:iCs/>
          <w:sz w:val="24"/>
          <w:szCs w:val="24"/>
        </w:rPr>
      </w:pPr>
      <w:r w:rsidRPr="00A32AF2">
        <w:rPr>
          <w:i/>
          <w:iCs/>
          <w:sz w:val="24"/>
          <w:szCs w:val="24"/>
        </w:rPr>
        <w:t>1. Физическая активность</w:t>
      </w:r>
    </w:p>
    <w:p w14:paraId="63AE4C9A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Ежедневная утренняя зарядка.</w:t>
      </w:r>
    </w:p>
    <w:p w14:paraId="30BD8CDC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Подвижные игры на свежем воздухе.</w:t>
      </w:r>
    </w:p>
    <w:p w14:paraId="72D19063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Прогулки в любую погоду (соответствующая одежда).</w:t>
      </w:r>
    </w:p>
    <w:p w14:paraId="6C9D1634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Участие в спортивных праздниках и развлечениях.</w:t>
      </w:r>
    </w:p>
    <w:p w14:paraId="6169CCFD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52928AE7" w14:textId="0DE8D1D8" w:rsidR="00B7171F" w:rsidRPr="00A32AF2" w:rsidRDefault="00B7171F" w:rsidP="00B7171F">
      <w:pPr>
        <w:spacing w:after="0" w:line="240" w:lineRule="auto"/>
        <w:jc w:val="both"/>
        <w:rPr>
          <w:i/>
          <w:iCs/>
          <w:sz w:val="24"/>
          <w:szCs w:val="24"/>
        </w:rPr>
      </w:pPr>
      <w:r w:rsidRPr="00A32AF2">
        <w:rPr>
          <w:i/>
          <w:iCs/>
          <w:sz w:val="24"/>
          <w:szCs w:val="24"/>
        </w:rPr>
        <w:t>2. Правильное питание</w:t>
      </w:r>
    </w:p>
    <w:p w14:paraId="5AE79D81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Разнообразный и сбалансированный рацион.</w:t>
      </w:r>
    </w:p>
    <w:p w14:paraId="029232B0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Привлечение детей к сервировке стола.</w:t>
      </w:r>
    </w:p>
    <w:p w14:paraId="3DAF2EBA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Формирование культуры приёма пищи (есть не спеша, тщательно пережёвывать).</w:t>
      </w:r>
    </w:p>
    <w:p w14:paraId="32CBE8ED" w14:textId="094C2326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Пример родителей — основа формирования пищевых привычек.</w:t>
      </w:r>
    </w:p>
    <w:p w14:paraId="48ED2D97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5C837F5B" w14:textId="6643D1B3" w:rsidR="00B7171F" w:rsidRPr="00A32AF2" w:rsidRDefault="00B7171F" w:rsidP="00B7171F">
      <w:pPr>
        <w:spacing w:after="0" w:line="240" w:lineRule="auto"/>
        <w:jc w:val="both"/>
        <w:rPr>
          <w:i/>
          <w:iCs/>
          <w:sz w:val="24"/>
          <w:szCs w:val="24"/>
        </w:rPr>
      </w:pPr>
      <w:r w:rsidRPr="00A32AF2">
        <w:rPr>
          <w:i/>
          <w:iCs/>
          <w:sz w:val="24"/>
          <w:szCs w:val="24"/>
        </w:rPr>
        <w:t>4. Гигиена</w:t>
      </w:r>
    </w:p>
    <w:p w14:paraId="3BB9B554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Регулярное мытьё рук, уход за зубами.</w:t>
      </w:r>
    </w:p>
    <w:p w14:paraId="5E6E273D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Закаливающие процедуры (умывание прохладной водой, обтирание).</w:t>
      </w:r>
    </w:p>
    <w:p w14:paraId="42E43331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Чистота одежды, обуви, игрушек.</w:t>
      </w:r>
    </w:p>
    <w:p w14:paraId="478CA515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542DF42B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62443377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7034A42C" w14:textId="01FD020C" w:rsidR="00B7171F" w:rsidRPr="00A32AF2" w:rsidRDefault="00B7171F" w:rsidP="00B7171F">
      <w:pPr>
        <w:spacing w:after="0" w:line="240" w:lineRule="auto"/>
        <w:jc w:val="both"/>
        <w:rPr>
          <w:i/>
          <w:iCs/>
          <w:sz w:val="24"/>
          <w:szCs w:val="24"/>
        </w:rPr>
      </w:pPr>
      <w:r w:rsidRPr="00A32AF2">
        <w:rPr>
          <w:i/>
          <w:iCs/>
          <w:sz w:val="24"/>
          <w:szCs w:val="24"/>
        </w:rPr>
        <w:t>5. Эмоциональное благополучие</w:t>
      </w:r>
    </w:p>
    <w:p w14:paraId="2E8B31E2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Создание доброжелательной атмосферы в семье и детском саду.</w:t>
      </w:r>
    </w:p>
    <w:p w14:paraId="2D05755B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Поддержка интересов и увлечений ребёнка.</w:t>
      </w:r>
    </w:p>
    <w:p w14:paraId="05F74F3B" w14:textId="6D774368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Обсуждение эмоций, обучение способам справляться с негативными чувствами.</w:t>
      </w:r>
    </w:p>
    <w:p w14:paraId="3D5C9748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24DE68B1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503A825B" w14:textId="24246FB6" w:rsidR="00B7171F" w:rsidRPr="003C7483" w:rsidRDefault="00B7171F" w:rsidP="00B7171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C7483">
        <w:rPr>
          <w:b/>
          <w:bCs/>
          <w:sz w:val="24"/>
          <w:szCs w:val="24"/>
        </w:rPr>
        <w:t>Рекомендации для родителей</w:t>
      </w:r>
    </w:p>
    <w:p w14:paraId="6FA7C847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</w:p>
    <w:p w14:paraId="12BB493A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Будьте примером для ребёнка: ведите здоровый образ жизни всей семьёй.</w:t>
      </w:r>
    </w:p>
    <w:p w14:paraId="35F4EC3F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Не заставляйте, а заинтересовывайте: играйте вместе, пробуйте новые виды активности.</w:t>
      </w:r>
    </w:p>
    <w:p w14:paraId="1017ECE1" w14:textId="77777777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Обсуждайте с детьми, почему важно заботиться о своём здоровье.</w:t>
      </w:r>
    </w:p>
    <w:p w14:paraId="1361E232" w14:textId="00E72BDD" w:rsidR="00B7171F" w:rsidRPr="003C7483" w:rsidRDefault="00B7171F" w:rsidP="00B7171F">
      <w:pPr>
        <w:spacing w:after="0" w:line="240" w:lineRule="auto"/>
        <w:jc w:val="both"/>
        <w:rPr>
          <w:sz w:val="24"/>
          <w:szCs w:val="24"/>
        </w:rPr>
      </w:pPr>
      <w:r w:rsidRPr="003C7483">
        <w:rPr>
          <w:sz w:val="24"/>
          <w:szCs w:val="24"/>
        </w:rPr>
        <w:t>- Поощряйте самостоятельность в вопросах гигиены и ухода за собой.</w:t>
      </w:r>
    </w:p>
    <w:sectPr w:rsidR="00B7171F" w:rsidRPr="003C7483" w:rsidSect="00B7171F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34"/>
    <w:rsid w:val="001965CA"/>
    <w:rsid w:val="003B3F34"/>
    <w:rsid w:val="003C7483"/>
    <w:rsid w:val="00A32AF2"/>
    <w:rsid w:val="00B7171F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8E45"/>
  <w15:chartTrackingRefBased/>
  <w15:docId w15:val="{D31486E6-8975-4B1D-BEB8-2E876F49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Валентина Кондратенко-Хохрякова</cp:lastModifiedBy>
  <cp:revision>4</cp:revision>
  <dcterms:created xsi:type="dcterms:W3CDTF">2026-04-14T10:34:00Z</dcterms:created>
  <dcterms:modified xsi:type="dcterms:W3CDTF">2026-04-14T10:36:00Z</dcterms:modified>
</cp:coreProperties>
</file>