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90BD49" w14:textId="77777777" w:rsidR="006A05CF" w:rsidRPr="00EE77ED" w:rsidRDefault="006A05CF" w:rsidP="00800B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E77E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6FBA9A2B" w14:textId="77777777" w:rsidR="006A05CF" w:rsidRPr="00EE77ED" w:rsidRDefault="006A05CF" w:rsidP="00800B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E77ED">
        <w:rPr>
          <w:rFonts w:ascii="Times New Roman" w:hAnsi="Times New Roman" w:cs="Times New Roman"/>
          <w:b/>
          <w:color w:val="000000"/>
          <w:sz w:val="24"/>
          <w:szCs w:val="24"/>
        </w:rPr>
        <w:t>детский сад компенсирующего вида № 486</w:t>
      </w:r>
    </w:p>
    <w:p w14:paraId="037D2F6B" w14:textId="77777777" w:rsidR="006A05CF" w:rsidRDefault="006A05CF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9ED4E0" w14:textId="77777777" w:rsidR="007D1B08" w:rsidRDefault="006A05CF" w:rsidP="00800B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84222B" w:rsidRPr="0084222B">
        <w:rPr>
          <w:rFonts w:ascii="Times New Roman" w:hAnsi="Times New Roman" w:cs="Times New Roman"/>
          <w:sz w:val="24"/>
          <w:szCs w:val="24"/>
        </w:rPr>
        <w:t>ланк карты 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222B" w:rsidRPr="0084222B">
        <w:rPr>
          <w:rFonts w:ascii="Times New Roman" w:hAnsi="Times New Roman" w:cs="Times New Roman"/>
          <w:sz w:val="24"/>
          <w:szCs w:val="24"/>
        </w:rPr>
        <w:t xml:space="preserve">для оценки развивающей предметно-пространственной среды (РППС) </w:t>
      </w:r>
    </w:p>
    <w:p w14:paraId="3F5E213F" w14:textId="46DAB6AD" w:rsidR="0084222B" w:rsidRPr="0084222B" w:rsidRDefault="0084222B" w:rsidP="00800B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4222B">
        <w:rPr>
          <w:rFonts w:ascii="Times New Roman" w:hAnsi="Times New Roman" w:cs="Times New Roman"/>
          <w:sz w:val="24"/>
          <w:szCs w:val="24"/>
        </w:rPr>
        <w:t>в групповом помещении</w:t>
      </w:r>
    </w:p>
    <w:p w14:paraId="192E3692" w14:textId="77777777" w:rsidR="0084222B" w:rsidRPr="0084222B" w:rsidRDefault="0084222B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F039DC" w14:textId="77777777" w:rsidR="0084222B" w:rsidRPr="0084222B" w:rsidRDefault="0084222B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B1460B" w14:textId="1D8A37A2" w:rsidR="0084222B" w:rsidRPr="0084222B" w:rsidRDefault="0084222B" w:rsidP="00800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22B">
        <w:rPr>
          <w:rFonts w:ascii="Times New Roman" w:hAnsi="Times New Roman" w:cs="Times New Roman"/>
          <w:sz w:val="24"/>
          <w:szCs w:val="24"/>
        </w:rPr>
        <w:t>Карта контроля</w:t>
      </w:r>
      <w:r w:rsidR="006A05CF">
        <w:rPr>
          <w:rFonts w:ascii="Times New Roman" w:hAnsi="Times New Roman" w:cs="Times New Roman"/>
          <w:sz w:val="24"/>
          <w:szCs w:val="24"/>
        </w:rPr>
        <w:t xml:space="preserve"> </w:t>
      </w:r>
      <w:r w:rsidRPr="0084222B">
        <w:rPr>
          <w:rFonts w:ascii="Times New Roman" w:hAnsi="Times New Roman" w:cs="Times New Roman"/>
          <w:sz w:val="24"/>
          <w:szCs w:val="24"/>
        </w:rPr>
        <w:t>развивающей предметно-пространственной среды</w:t>
      </w:r>
      <w:r w:rsidR="00800B79">
        <w:rPr>
          <w:rFonts w:ascii="Times New Roman" w:hAnsi="Times New Roman" w:cs="Times New Roman"/>
          <w:sz w:val="24"/>
          <w:szCs w:val="24"/>
        </w:rPr>
        <w:t xml:space="preserve"> </w:t>
      </w:r>
      <w:r w:rsidRPr="0084222B">
        <w:rPr>
          <w:rFonts w:ascii="Times New Roman" w:hAnsi="Times New Roman" w:cs="Times New Roman"/>
          <w:sz w:val="24"/>
          <w:szCs w:val="24"/>
        </w:rPr>
        <w:t>группового помещения</w:t>
      </w:r>
      <w:r w:rsidR="006A05CF">
        <w:rPr>
          <w:rFonts w:ascii="Times New Roman" w:hAnsi="Times New Roman" w:cs="Times New Roman"/>
          <w:sz w:val="24"/>
          <w:szCs w:val="24"/>
        </w:rPr>
        <w:t xml:space="preserve"> № __</w:t>
      </w:r>
    </w:p>
    <w:p w14:paraId="34D8C646" w14:textId="77777777" w:rsidR="0084222B" w:rsidRPr="0084222B" w:rsidRDefault="0084222B" w:rsidP="00800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22B">
        <w:rPr>
          <w:rFonts w:ascii="Times New Roman" w:hAnsi="Times New Roman" w:cs="Times New Roman"/>
          <w:sz w:val="24"/>
          <w:szCs w:val="24"/>
        </w:rPr>
        <w:t>Дата проверки: ____________________</w:t>
      </w:r>
    </w:p>
    <w:p w14:paraId="7B3B40B2" w14:textId="29696868" w:rsidR="0084222B" w:rsidRPr="0084222B" w:rsidRDefault="009F455A" w:rsidP="00800B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  <w:r w:rsidR="0084222B" w:rsidRPr="0084222B">
        <w:rPr>
          <w:rFonts w:ascii="Times New Roman" w:hAnsi="Times New Roman" w:cs="Times New Roman"/>
          <w:sz w:val="24"/>
          <w:szCs w:val="24"/>
        </w:rPr>
        <w:t>: ____________________</w:t>
      </w:r>
    </w:p>
    <w:p w14:paraId="2B2DE1A1" w14:textId="4461CF69" w:rsidR="0084222B" w:rsidRPr="0084222B" w:rsidRDefault="009F455A" w:rsidP="00800B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</w:t>
      </w:r>
      <w:r w:rsidR="0084222B" w:rsidRPr="0084222B">
        <w:rPr>
          <w:rFonts w:ascii="Times New Roman" w:hAnsi="Times New Roman" w:cs="Times New Roman"/>
          <w:sz w:val="24"/>
          <w:szCs w:val="24"/>
        </w:rPr>
        <w:t>: ____________________</w:t>
      </w:r>
    </w:p>
    <w:p w14:paraId="1A35A5CC" w14:textId="77777777" w:rsidR="0084222B" w:rsidRPr="0084222B" w:rsidRDefault="0084222B" w:rsidP="00800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22B">
        <w:rPr>
          <w:rFonts w:ascii="Times New Roman" w:hAnsi="Times New Roman" w:cs="Times New Roman"/>
          <w:sz w:val="24"/>
          <w:szCs w:val="24"/>
        </w:rPr>
        <w:t>Проверяющий: ____________________</w:t>
      </w:r>
    </w:p>
    <w:p w14:paraId="17264174" w14:textId="77777777" w:rsidR="0084222B" w:rsidRPr="0084222B" w:rsidRDefault="0084222B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EE20CB" w14:textId="2E5E7640" w:rsidR="0084222B" w:rsidRPr="0084222B" w:rsidRDefault="0084222B" w:rsidP="00800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22B">
        <w:rPr>
          <w:rFonts w:ascii="Times New Roman" w:hAnsi="Times New Roman" w:cs="Times New Roman"/>
          <w:sz w:val="24"/>
          <w:szCs w:val="24"/>
        </w:rPr>
        <w:t>Критерии оценки:</w:t>
      </w:r>
    </w:p>
    <w:p w14:paraId="086CE9EF" w14:textId="77777777" w:rsidR="0084222B" w:rsidRPr="0084222B" w:rsidRDefault="0084222B" w:rsidP="00800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22B">
        <w:rPr>
          <w:rFonts w:ascii="Times New Roman" w:hAnsi="Times New Roman" w:cs="Times New Roman"/>
          <w:sz w:val="24"/>
          <w:szCs w:val="24"/>
        </w:rPr>
        <w:t>Да (2 балла): Требование выполняется полностью, среда соответствует всем критериям.</w:t>
      </w:r>
    </w:p>
    <w:p w14:paraId="555735AA" w14:textId="77777777" w:rsidR="0084222B" w:rsidRPr="0084222B" w:rsidRDefault="0084222B" w:rsidP="00800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22B">
        <w:rPr>
          <w:rFonts w:ascii="Times New Roman" w:hAnsi="Times New Roman" w:cs="Times New Roman"/>
          <w:sz w:val="24"/>
          <w:szCs w:val="24"/>
        </w:rPr>
        <w:t>Частично (1 балл): Требование выполняется не в полной мере, есть отдельные замечания.</w:t>
      </w:r>
    </w:p>
    <w:p w14:paraId="0DB28B4F" w14:textId="77777777" w:rsidR="0084222B" w:rsidRPr="0084222B" w:rsidRDefault="0084222B" w:rsidP="00800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22B">
        <w:rPr>
          <w:rFonts w:ascii="Times New Roman" w:hAnsi="Times New Roman" w:cs="Times New Roman"/>
          <w:sz w:val="24"/>
          <w:szCs w:val="24"/>
        </w:rPr>
        <w:t>Нет (0 баллов): Требование не выполняется.</w:t>
      </w:r>
    </w:p>
    <w:p w14:paraId="1597134B" w14:textId="77777777" w:rsidR="0084222B" w:rsidRPr="0084222B" w:rsidRDefault="0084222B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3962"/>
        <w:gridCol w:w="1213"/>
        <w:gridCol w:w="3594"/>
      </w:tblGrid>
      <w:tr w:rsidR="006A05CF" w14:paraId="438EAB01" w14:textId="77777777" w:rsidTr="006A05CF">
        <w:tc>
          <w:tcPr>
            <w:tcW w:w="576" w:type="dxa"/>
          </w:tcPr>
          <w:p w14:paraId="25357BCB" w14:textId="040948D3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2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2" w:type="dxa"/>
          </w:tcPr>
          <w:p w14:paraId="0FDAD6B1" w14:textId="6E4C1550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22B">
              <w:rPr>
                <w:rFonts w:ascii="Times New Roman" w:hAnsi="Times New Roman" w:cs="Times New Roman"/>
                <w:sz w:val="24"/>
                <w:szCs w:val="24"/>
              </w:rPr>
              <w:t>Объект контроля</w:t>
            </w:r>
          </w:p>
        </w:tc>
        <w:tc>
          <w:tcPr>
            <w:tcW w:w="1213" w:type="dxa"/>
          </w:tcPr>
          <w:p w14:paraId="596B03C4" w14:textId="21492955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22B">
              <w:rPr>
                <w:rFonts w:ascii="Times New Roman" w:hAnsi="Times New Roman" w:cs="Times New Roman"/>
                <w:sz w:val="24"/>
                <w:szCs w:val="24"/>
              </w:rPr>
              <w:t>Критерий Оценка</w:t>
            </w:r>
          </w:p>
        </w:tc>
        <w:tc>
          <w:tcPr>
            <w:tcW w:w="3594" w:type="dxa"/>
          </w:tcPr>
          <w:p w14:paraId="797C4A45" w14:textId="0B1B38CB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22B">
              <w:rPr>
                <w:rFonts w:ascii="Times New Roman" w:hAnsi="Times New Roman" w:cs="Times New Roman"/>
                <w:sz w:val="24"/>
                <w:szCs w:val="24"/>
              </w:rPr>
              <w:t>Примечания и рекомендации</w:t>
            </w:r>
          </w:p>
        </w:tc>
      </w:tr>
      <w:tr w:rsidR="006A05CF" w14:paraId="08B90511" w14:textId="77777777" w:rsidTr="00D911D4">
        <w:tc>
          <w:tcPr>
            <w:tcW w:w="9345" w:type="dxa"/>
            <w:gridSpan w:val="4"/>
          </w:tcPr>
          <w:p w14:paraId="6519D4CB" w14:textId="337AB268" w:rsidR="006A05CF" w:rsidRDefault="006A05CF" w:rsidP="00800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2B">
              <w:rPr>
                <w:rFonts w:ascii="Times New Roman" w:hAnsi="Times New Roman" w:cs="Times New Roman"/>
                <w:sz w:val="24"/>
                <w:szCs w:val="24"/>
              </w:rPr>
              <w:t>1. Общие характеристики среды</w:t>
            </w:r>
          </w:p>
        </w:tc>
      </w:tr>
      <w:tr w:rsidR="006A05CF" w14:paraId="4FF5D77D" w14:textId="77777777" w:rsidTr="006A05CF">
        <w:tc>
          <w:tcPr>
            <w:tcW w:w="576" w:type="dxa"/>
          </w:tcPr>
          <w:p w14:paraId="3D041E5D" w14:textId="2423903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962" w:type="dxa"/>
          </w:tcPr>
          <w:p w14:paraId="620DB0AC" w14:textId="1D9D5B3F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22B">
              <w:rPr>
                <w:rFonts w:ascii="Times New Roman" w:hAnsi="Times New Roman" w:cs="Times New Roman"/>
                <w:sz w:val="24"/>
                <w:szCs w:val="24"/>
              </w:rPr>
              <w:t>Среда соответствует требованиям ФГОС ДО: содержательная, насыщенная, трансформируемая, полифункциональная, вариативная, доступная и безопасная.</w:t>
            </w:r>
          </w:p>
        </w:tc>
        <w:tc>
          <w:tcPr>
            <w:tcW w:w="1213" w:type="dxa"/>
          </w:tcPr>
          <w:p w14:paraId="423F9CFD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14:paraId="1D765BF8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5CF" w14:paraId="5DC4118C" w14:textId="77777777" w:rsidTr="006A05CF">
        <w:tc>
          <w:tcPr>
            <w:tcW w:w="576" w:type="dxa"/>
          </w:tcPr>
          <w:p w14:paraId="2558B4D2" w14:textId="74179E14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962" w:type="dxa"/>
          </w:tcPr>
          <w:p w14:paraId="571DB108" w14:textId="331886FA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22B">
              <w:rPr>
                <w:rFonts w:ascii="Times New Roman" w:hAnsi="Times New Roman" w:cs="Times New Roman"/>
                <w:sz w:val="24"/>
                <w:szCs w:val="24"/>
              </w:rPr>
              <w:t>Пространство зонировано (центры активности), зоны доступны детям в течение всего дня.</w:t>
            </w:r>
          </w:p>
        </w:tc>
        <w:tc>
          <w:tcPr>
            <w:tcW w:w="1213" w:type="dxa"/>
          </w:tcPr>
          <w:p w14:paraId="291D6A75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14:paraId="6889C937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5CF" w14:paraId="1CA8ACF5" w14:textId="77777777" w:rsidTr="006A05CF">
        <w:tc>
          <w:tcPr>
            <w:tcW w:w="576" w:type="dxa"/>
          </w:tcPr>
          <w:p w14:paraId="45E207EB" w14:textId="7B1B7B0B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962" w:type="dxa"/>
          </w:tcPr>
          <w:p w14:paraId="0B5696F8" w14:textId="480C4B9A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22B">
              <w:rPr>
                <w:rFonts w:ascii="Times New Roman" w:hAnsi="Times New Roman" w:cs="Times New Roman"/>
                <w:sz w:val="24"/>
                <w:szCs w:val="24"/>
              </w:rPr>
              <w:t>В помещении созданы условия для двигательной активности детей (в том числе в плохую погоду).</w:t>
            </w:r>
          </w:p>
        </w:tc>
        <w:tc>
          <w:tcPr>
            <w:tcW w:w="1213" w:type="dxa"/>
          </w:tcPr>
          <w:p w14:paraId="13EA5E58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14:paraId="21321CEE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5CF" w14:paraId="5B76488E" w14:textId="77777777" w:rsidTr="006A05CF">
        <w:tc>
          <w:tcPr>
            <w:tcW w:w="576" w:type="dxa"/>
          </w:tcPr>
          <w:p w14:paraId="0DFFEF8D" w14:textId="153F5328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962" w:type="dxa"/>
          </w:tcPr>
          <w:p w14:paraId="2E959EB5" w14:textId="473F8B31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22B">
              <w:rPr>
                <w:rFonts w:ascii="Times New Roman" w:hAnsi="Times New Roman" w:cs="Times New Roman"/>
                <w:sz w:val="24"/>
                <w:szCs w:val="24"/>
              </w:rPr>
              <w:t>Оформление стен эстетично, соответствует возрасту детей и тематике занятий.</w:t>
            </w:r>
          </w:p>
        </w:tc>
        <w:tc>
          <w:tcPr>
            <w:tcW w:w="1213" w:type="dxa"/>
          </w:tcPr>
          <w:p w14:paraId="3CF65F38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14:paraId="52AFBC89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5CF" w14:paraId="2D6A4385" w14:textId="77777777" w:rsidTr="006A05CF">
        <w:tc>
          <w:tcPr>
            <w:tcW w:w="576" w:type="dxa"/>
          </w:tcPr>
          <w:p w14:paraId="63CA4CF2" w14:textId="6D74664D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962" w:type="dxa"/>
          </w:tcPr>
          <w:p w14:paraId="62F6C630" w14:textId="25352075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22B">
              <w:rPr>
                <w:rFonts w:ascii="Times New Roman" w:hAnsi="Times New Roman" w:cs="Times New Roman"/>
                <w:sz w:val="24"/>
                <w:szCs w:val="24"/>
              </w:rPr>
              <w:t>Соблюдены нормы освещенности и температурного режима.</w:t>
            </w:r>
          </w:p>
        </w:tc>
        <w:tc>
          <w:tcPr>
            <w:tcW w:w="1213" w:type="dxa"/>
          </w:tcPr>
          <w:p w14:paraId="301E1D51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14:paraId="0E578C43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5CF" w14:paraId="530B6504" w14:textId="77777777" w:rsidTr="009607EF">
        <w:tc>
          <w:tcPr>
            <w:tcW w:w="9345" w:type="dxa"/>
            <w:gridSpan w:val="4"/>
          </w:tcPr>
          <w:p w14:paraId="1746713F" w14:textId="38758A72" w:rsidR="006A05CF" w:rsidRDefault="006A05CF" w:rsidP="00800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2B">
              <w:rPr>
                <w:rFonts w:ascii="Times New Roman" w:hAnsi="Times New Roman" w:cs="Times New Roman"/>
                <w:sz w:val="24"/>
                <w:szCs w:val="24"/>
              </w:rPr>
              <w:t>2. Центры активности</w:t>
            </w:r>
          </w:p>
        </w:tc>
      </w:tr>
      <w:tr w:rsidR="006A05CF" w14:paraId="41E38CA0" w14:textId="77777777" w:rsidTr="006A05CF">
        <w:tc>
          <w:tcPr>
            <w:tcW w:w="576" w:type="dxa"/>
          </w:tcPr>
          <w:p w14:paraId="772F29E9" w14:textId="76E2C681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962" w:type="dxa"/>
          </w:tcPr>
          <w:p w14:paraId="6767B937" w14:textId="0020882B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22B">
              <w:rPr>
                <w:rFonts w:ascii="Times New Roman" w:hAnsi="Times New Roman" w:cs="Times New Roman"/>
                <w:sz w:val="24"/>
                <w:szCs w:val="24"/>
              </w:rPr>
              <w:t>Уголок для игр с песком и водой: наличие чистого песка/воды, соответствующего инвентаря (формочки, лейки, сита). Примечание: если не предусмотрено режимом, ставится «Да».</w:t>
            </w:r>
          </w:p>
        </w:tc>
        <w:tc>
          <w:tcPr>
            <w:tcW w:w="1213" w:type="dxa"/>
          </w:tcPr>
          <w:p w14:paraId="113970A3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14:paraId="63A2E824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5CF" w14:paraId="4E6FD846" w14:textId="77777777" w:rsidTr="006A05CF">
        <w:tc>
          <w:tcPr>
            <w:tcW w:w="576" w:type="dxa"/>
          </w:tcPr>
          <w:p w14:paraId="5196A6AC" w14:textId="250A4E46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62" w:type="dxa"/>
          </w:tcPr>
          <w:p w14:paraId="1B84F871" w14:textId="1CCC4889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22B">
              <w:rPr>
                <w:rFonts w:ascii="Times New Roman" w:hAnsi="Times New Roman" w:cs="Times New Roman"/>
                <w:sz w:val="24"/>
                <w:szCs w:val="24"/>
              </w:rPr>
              <w:t>Уголок для уединения: наличие места/предмета (домик, ширма), где ребенок может побыть один. Примечание: если не предусмотрено режимом, ставится «Да».</w:t>
            </w:r>
          </w:p>
        </w:tc>
        <w:tc>
          <w:tcPr>
            <w:tcW w:w="1213" w:type="dxa"/>
          </w:tcPr>
          <w:p w14:paraId="573BC65D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14:paraId="2B35CA48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5CF" w14:paraId="56BDC3B5" w14:textId="77777777" w:rsidTr="006A05CF">
        <w:tc>
          <w:tcPr>
            <w:tcW w:w="576" w:type="dxa"/>
          </w:tcPr>
          <w:p w14:paraId="33C8D437" w14:textId="6ECD822D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3962" w:type="dxa"/>
          </w:tcPr>
          <w:p w14:paraId="3A821334" w14:textId="5A44E2D1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22B">
              <w:rPr>
                <w:rFonts w:ascii="Times New Roman" w:hAnsi="Times New Roman" w:cs="Times New Roman"/>
                <w:sz w:val="24"/>
                <w:szCs w:val="24"/>
              </w:rPr>
              <w:t>Книжный уголок: наличие полок/стеллажей с книгами по возрасту, тематические выставки, удобная мебель для чтения.</w:t>
            </w:r>
          </w:p>
        </w:tc>
        <w:tc>
          <w:tcPr>
            <w:tcW w:w="1213" w:type="dxa"/>
          </w:tcPr>
          <w:p w14:paraId="2B2787D6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14:paraId="2692DD55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5CF" w14:paraId="63080E43" w14:textId="77777777" w:rsidTr="006A05CF">
        <w:tc>
          <w:tcPr>
            <w:tcW w:w="576" w:type="dxa"/>
          </w:tcPr>
          <w:p w14:paraId="4909E02E" w14:textId="1C7152AD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962" w:type="dxa"/>
          </w:tcPr>
          <w:p w14:paraId="1AEA0DFE" w14:textId="0A8D1A03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22B">
              <w:rPr>
                <w:rFonts w:ascii="Times New Roman" w:hAnsi="Times New Roman" w:cs="Times New Roman"/>
                <w:sz w:val="24"/>
                <w:szCs w:val="24"/>
              </w:rPr>
              <w:t>Центр творчества (ИЗО): свободный доступ к материалам (бумага разного формата и фактуры, карандаши, краски, пластилин), наличие места для сушки работ.</w:t>
            </w:r>
          </w:p>
        </w:tc>
        <w:tc>
          <w:tcPr>
            <w:tcW w:w="1213" w:type="dxa"/>
          </w:tcPr>
          <w:p w14:paraId="2027957A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14:paraId="299E38BF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5CF" w14:paraId="27543D34" w14:textId="77777777" w:rsidTr="006A05CF">
        <w:tc>
          <w:tcPr>
            <w:tcW w:w="576" w:type="dxa"/>
          </w:tcPr>
          <w:p w14:paraId="47180737" w14:textId="10F9274A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962" w:type="dxa"/>
          </w:tcPr>
          <w:p w14:paraId="7FD9B1E0" w14:textId="1BFB0589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22B">
              <w:rPr>
                <w:rFonts w:ascii="Times New Roman" w:hAnsi="Times New Roman" w:cs="Times New Roman"/>
                <w:sz w:val="24"/>
                <w:szCs w:val="24"/>
              </w:rPr>
              <w:t>Центр конструирования: разнообразие конструкторов (деревянных, мягких, LEGO), наличие схем и образцов построек. Материалы систематизированы.</w:t>
            </w:r>
          </w:p>
        </w:tc>
        <w:tc>
          <w:tcPr>
            <w:tcW w:w="1213" w:type="dxa"/>
          </w:tcPr>
          <w:p w14:paraId="5D89E9F7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14:paraId="0EE191DC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5CF" w14:paraId="553873E8" w14:textId="77777777" w:rsidTr="006A05CF">
        <w:tc>
          <w:tcPr>
            <w:tcW w:w="576" w:type="dxa"/>
          </w:tcPr>
          <w:p w14:paraId="65BCC1E4" w14:textId="18D35813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962" w:type="dxa"/>
          </w:tcPr>
          <w:p w14:paraId="1567250B" w14:textId="56F4D4D6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22B">
              <w:rPr>
                <w:rFonts w:ascii="Times New Roman" w:hAnsi="Times New Roman" w:cs="Times New Roman"/>
                <w:sz w:val="24"/>
                <w:szCs w:val="24"/>
              </w:rPr>
              <w:t>Центр сюжетно-ролевых игр: наличие атрибутов для игр («Больница», «Магазин», «Семья» и др.), отражающих социальный опыт детей. Атрибуты в хорошем состоянии.</w:t>
            </w:r>
          </w:p>
        </w:tc>
        <w:tc>
          <w:tcPr>
            <w:tcW w:w="1213" w:type="dxa"/>
          </w:tcPr>
          <w:p w14:paraId="3104C8F9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14:paraId="1F9ED838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5CF" w14:paraId="1C531A8C" w14:textId="77777777" w:rsidTr="006A05CF">
        <w:tc>
          <w:tcPr>
            <w:tcW w:w="576" w:type="dxa"/>
          </w:tcPr>
          <w:p w14:paraId="71C3771A" w14:textId="76C242C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3962" w:type="dxa"/>
          </w:tcPr>
          <w:p w14:paraId="72BD08E5" w14:textId="05DD7D9D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22B">
              <w:rPr>
                <w:rFonts w:ascii="Times New Roman" w:hAnsi="Times New Roman" w:cs="Times New Roman"/>
                <w:sz w:val="24"/>
                <w:szCs w:val="24"/>
              </w:rPr>
              <w:t>Центр познания (экспериментирования): наличие материалов для опытов (вода, песок, лупы, магниты), календарей природы и т.д. Примечание: если не предусмотрено возрастом, ставится «Да».</w:t>
            </w:r>
          </w:p>
        </w:tc>
        <w:tc>
          <w:tcPr>
            <w:tcW w:w="1213" w:type="dxa"/>
          </w:tcPr>
          <w:p w14:paraId="590B1B1F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14:paraId="1A1C5DB0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5CF" w14:paraId="30CF5C82" w14:textId="77777777" w:rsidTr="00F17E01">
        <w:tc>
          <w:tcPr>
            <w:tcW w:w="9345" w:type="dxa"/>
            <w:gridSpan w:val="4"/>
          </w:tcPr>
          <w:p w14:paraId="0469E911" w14:textId="2016EE95" w:rsidR="006A05CF" w:rsidRDefault="006A05CF" w:rsidP="00800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2B">
              <w:rPr>
                <w:rFonts w:ascii="Times New Roman" w:hAnsi="Times New Roman" w:cs="Times New Roman"/>
                <w:sz w:val="24"/>
                <w:szCs w:val="24"/>
              </w:rPr>
              <w:t>3. Игровое оборудование и материалы</w:t>
            </w:r>
          </w:p>
        </w:tc>
      </w:tr>
      <w:tr w:rsidR="006A05CF" w14:paraId="1F474BB3" w14:textId="77777777" w:rsidTr="006A05CF">
        <w:tc>
          <w:tcPr>
            <w:tcW w:w="576" w:type="dxa"/>
          </w:tcPr>
          <w:p w14:paraId="1E1CAABD" w14:textId="1A7D31C9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962" w:type="dxa"/>
          </w:tcPr>
          <w:p w14:paraId="4CCEE163" w14:textId="38A8000E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22B">
              <w:rPr>
                <w:rFonts w:ascii="Times New Roman" w:hAnsi="Times New Roman" w:cs="Times New Roman"/>
                <w:sz w:val="24"/>
                <w:szCs w:val="24"/>
              </w:rPr>
              <w:t>Игрушки и пособия соответствуют возрасту и индивидуальным особенностям детей группы. В т.ч. для детей с ОВЗ.</w:t>
            </w:r>
          </w:p>
        </w:tc>
        <w:tc>
          <w:tcPr>
            <w:tcW w:w="1213" w:type="dxa"/>
          </w:tcPr>
          <w:p w14:paraId="37A96CCE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14:paraId="79BFEC81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5CF" w14:paraId="169F1160" w14:textId="77777777" w:rsidTr="006A05CF">
        <w:tc>
          <w:tcPr>
            <w:tcW w:w="576" w:type="dxa"/>
          </w:tcPr>
          <w:p w14:paraId="0D2FE4C0" w14:textId="01577850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962" w:type="dxa"/>
          </w:tcPr>
          <w:p w14:paraId="0167619C" w14:textId="1719D485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22B">
              <w:rPr>
                <w:rFonts w:ascii="Times New Roman" w:hAnsi="Times New Roman" w:cs="Times New Roman"/>
                <w:sz w:val="24"/>
                <w:szCs w:val="24"/>
              </w:rPr>
              <w:t>Игрушки находятся в исправном состоянии, чистые, безопасные (нет сколов, острых углов). Крепления надежны.</w:t>
            </w:r>
          </w:p>
        </w:tc>
        <w:tc>
          <w:tcPr>
            <w:tcW w:w="1213" w:type="dxa"/>
          </w:tcPr>
          <w:p w14:paraId="76185890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14:paraId="1F0A83AD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5CF" w14:paraId="7F317098" w14:textId="77777777" w:rsidTr="006A05CF">
        <w:tc>
          <w:tcPr>
            <w:tcW w:w="576" w:type="dxa"/>
          </w:tcPr>
          <w:p w14:paraId="6F6A3F74" w14:textId="1B3290E5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962" w:type="dxa"/>
          </w:tcPr>
          <w:p w14:paraId="5A112C17" w14:textId="5ED708CB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22B">
              <w:rPr>
                <w:rFonts w:ascii="Times New Roman" w:hAnsi="Times New Roman" w:cs="Times New Roman"/>
                <w:sz w:val="24"/>
                <w:szCs w:val="24"/>
              </w:rPr>
              <w:t>Материалы расположены в свободном доступе для детей (на открытых полках на уровне глаз ребенка). Систематизированы по видам деятельности. Подписаны или имеют пиктограммы (для младших групп).</w:t>
            </w:r>
          </w:p>
        </w:tc>
        <w:tc>
          <w:tcPr>
            <w:tcW w:w="1213" w:type="dxa"/>
          </w:tcPr>
          <w:p w14:paraId="5FD55E5F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14:paraId="1792518F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5CF" w14:paraId="7A8E690C" w14:textId="77777777" w:rsidTr="006A05CF">
        <w:tc>
          <w:tcPr>
            <w:tcW w:w="576" w:type="dxa"/>
          </w:tcPr>
          <w:p w14:paraId="26B962BE" w14:textId="0BC47995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962" w:type="dxa"/>
          </w:tcPr>
          <w:p w14:paraId="310DDFAD" w14:textId="7298BE1B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22B">
              <w:rPr>
                <w:rFonts w:ascii="Times New Roman" w:hAnsi="Times New Roman" w:cs="Times New Roman"/>
                <w:sz w:val="24"/>
                <w:szCs w:val="24"/>
              </w:rPr>
              <w:t>В группе есть достаточное количество игрового материала для подгрупповой и индивидуальной работы воспитателя с детьми. Методический материал.</w:t>
            </w:r>
          </w:p>
        </w:tc>
        <w:tc>
          <w:tcPr>
            <w:tcW w:w="1213" w:type="dxa"/>
          </w:tcPr>
          <w:p w14:paraId="7C4AC2B7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14:paraId="5B1CE2A3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5CF" w14:paraId="2FCD6B90" w14:textId="77777777" w:rsidTr="002D3B9B">
        <w:tc>
          <w:tcPr>
            <w:tcW w:w="9345" w:type="dxa"/>
            <w:gridSpan w:val="4"/>
          </w:tcPr>
          <w:p w14:paraId="1A4AE3CB" w14:textId="2CC7DA0E" w:rsidR="006A05CF" w:rsidRDefault="006A05CF" w:rsidP="00800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22B">
              <w:rPr>
                <w:rFonts w:ascii="Times New Roman" w:hAnsi="Times New Roman" w:cs="Times New Roman"/>
                <w:sz w:val="24"/>
                <w:szCs w:val="24"/>
              </w:rPr>
              <w:t>4. Безопасность</w:t>
            </w:r>
          </w:p>
        </w:tc>
      </w:tr>
      <w:tr w:rsidR="006A05CF" w14:paraId="6F0054A7" w14:textId="77777777" w:rsidTr="006A05CF">
        <w:tc>
          <w:tcPr>
            <w:tcW w:w="576" w:type="dxa"/>
          </w:tcPr>
          <w:p w14:paraId="76A4510B" w14:textId="3D930A58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962" w:type="dxa"/>
          </w:tcPr>
          <w:p w14:paraId="18C61C1E" w14:textId="54EA3F9B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22B">
              <w:rPr>
                <w:rFonts w:ascii="Times New Roman" w:hAnsi="Times New Roman" w:cs="Times New Roman"/>
                <w:sz w:val="24"/>
                <w:szCs w:val="24"/>
              </w:rPr>
              <w:t xml:space="preserve">Мебель расставлена с соблюдением норм безопасности (проходы не загромождены). Ковровое покрытие </w:t>
            </w:r>
            <w:r w:rsidRPr="008422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закреплено. Электропроводка скрыта, розетки закрыты заглушками.</w:t>
            </w:r>
          </w:p>
        </w:tc>
        <w:tc>
          <w:tcPr>
            <w:tcW w:w="1213" w:type="dxa"/>
          </w:tcPr>
          <w:p w14:paraId="03316DF7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14:paraId="1A543FA6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5CF" w14:paraId="1068FACC" w14:textId="77777777" w:rsidTr="006A05CF">
        <w:tc>
          <w:tcPr>
            <w:tcW w:w="576" w:type="dxa"/>
          </w:tcPr>
          <w:p w14:paraId="7ABC701E" w14:textId="496C9BEA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962" w:type="dxa"/>
          </w:tcPr>
          <w:p w14:paraId="2A262D01" w14:textId="780FC6DE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22B">
              <w:rPr>
                <w:rFonts w:ascii="Times New Roman" w:hAnsi="Times New Roman" w:cs="Times New Roman"/>
                <w:sz w:val="24"/>
                <w:szCs w:val="24"/>
              </w:rPr>
              <w:t>В помещении отсутствуют мелкие, колющие, бьющиеся предметы в свободном доступе для детей раннего возраста.</w:t>
            </w:r>
          </w:p>
        </w:tc>
        <w:tc>
          <w:tcPr>
            <w:tcW w:w="1213" w:type="dxa"/>
          </w:tcPr>
          <w:p w14:paraId="15994DD1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14:paraId="354B0539" w14:textId="77777777" w:rsidR="006A05CF" w:rsidRDefault="006A05CF" w:rsidP="0080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CF24A8" w14:textId="77777777" w:rsidR="008D5D9F" w:rsidRDefault="008D5D9F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F958BC" w14:textId="7BDB24F2" w:rsidR="0084222B" w:rsidRPr="0084222B" w:rsidRDefault="0084222B" w:rsidP="00800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22B">
        <w:rPr>
          <w:rFonts w:ascii="Times New Roman" w:hAnsi="Times New Roman" w:cs="Times New Roman"/>
          <w:sz w:val="24"/>
          <w:szCs w:val="24"/>
        </w:rPr>
        <w:t>Итоговая оценка:</w:t>
      </w:r>
    </w:p>
    <w:p w14:paraId="69CDEBA0" w14:textId="77777777" w:rsidR="0084222B" w:rsidRPr="0084222B" w:rsidRDefault="0084222B" w:rsidP="00800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22B">
        <w:rPr>
          <w:rFonts w:ascii="Times New Roman" w:hAnsi="Times New Roman" w:cs="Times New Roman"/>
          <w:sz w:val="24"/>
          <w:szCs w:val="24"/>
        </w:rPr>
        <w:t>Общее количество баллов: ____ / ____</w:t>
      </w:r>
    </w:p>
    <w:p w14:paraId="1BD55655" w14:textId="77777777" w:rsidR="0084222B" w:rsidRPr="0084222B" w:rsidRDefault="0084222B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5DC25C" w14:textId="77777777" w:rsidR="0084222B" w:rsidRPr="0084222B" w:rsidRDefault="0084222B" w:rsidP="00800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22B">
        <w:rPr>
          <w:rFonts w:ascii="Times New Roman" w:hAnsi="Times New Roman" w:cs="Times New Roman"/>
          <w:sz w:val="24"/>
          <w:szCs w:val="24"/>
        </w:rPr>
        <w:t>Уровень соответствия РППС:</w:t>
      </w:r>
    </w:p>
    <w:p w14:paraId="41F62833" w14:textId="77777777" w:rsidR="0084222B" w:rsidRPr="0084222B" w:rsidRDefault="0084222B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711222" w14:textId="6142F9AA" w:rsidR="0084222B" w:rsidRPr="0084222B" w:rsidRDefault="0084222B" w:rsidP="00800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22B">
        <w:rPr>
          <w:rFonts w:ascii="Times New Roman" w:hAnsi="Times New Roman" w:cs="Times New Roman"/>
          <w:sz w:val="24"/>
          <w:szCs w:val="24"/>
        </w:rPr>
        <w:t xml:space="preserve">Высокий: </w:t>
      </w:r>
      <w:r w:rsidR="009F455A">
        <w:rPr>
          <w:rFonts w:ascii="Times New Roman" w:hAnsi="Times New Roman" w:cs="Times New Roman"/>
          <w:sz w:val="24"/>
          <w:szCs w:val="24"/>
        </w:rPr>
        <w:t>24</w:t>
      </w:r>
      <w:r w:rsidRPr="0084222B">
        <w:rPr>
          <w:rFonts w:ascii="Times New Roman" w:hAnsi="Times New Roman" w:cs="Times New Roman"/>
          <w:sz w:val="24"/>
          <w:szCs w:val="24"/>
        </w:rPr>
        <w:t xml:space="preserve"> - </w:t>
      </w:r>
      <w:r w:rsidR="009F455A">
        <w:rPr>
          <w:rFonts w:ascii="Times New Roman" w:hAnsi="Times New Roman" w:cs="Times New Roman"/>
          <w:sz w:val="24"/>
          <w:szCs w:val="24"/>
        </w:rPr>
        <w:t>36</w:t>
      </w:r>
      <w:r w:rsidRPr="0084222B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14:paraId="5BD16184" w14:textId="584AE8EB" w:rsidR="0084222B" w:rsidRPr="0084222B" w:rsidRDefault="0084222B" w:rsidP="00800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22B">
        <w:rPr>
          <w:rFonts w:ascii="Times New Roman" w:hAnsi="Times New Roman" w:cs="Times New Roman"/>
          <w:sz w:val="24"/>
          <w:szCs w:val="24"/>
        </w:rPr>
        <w:t xml:space="preserve">Средний: </w:t>
      </w:r>
      <w:r w:rsidR="009F455A">
        <w:rPr>
          <w:rFonts w:ascii="Times New Roman" w:hAnsi="Times New Roman" w:cs="Times New Roman"/>
          <w:sz w:val="24"/>
          <w:szCs w:val="24"/>
        </w:rPr>
        <w:t>12</w:t>
      </w:r>
      <w:r w:rsidRPr="0084222B">
        <w:rPr>
          <w:rFonts w:ascii="Times New Roman" w:hAnsi="Times New Roman" w:cs="Times New Roman"/>
          <w:sz w:val="24"/>
          <w:szCs w:val="24"/>
        </w:rPr>
        <w:t xml:space="preserve"> - </w:t>
      </w:r>
      <w:r w:rsidR="009F455A">
        <w:rPr>
          <w:rFonts w:ascii="Times New Roman" w:hAnsi="Times New Roman" w:cs="Times New Roman"/>
          <w:sz w:val="24"/>
          <w:szCs w:val="24"/>
        </w:rPr>
        <w:t>24</w:t>
      </w:r>
      <w:r w:rsidRPr="0084222B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14:paraId="0A96E384" w14:textId="68B24373" w:rsidR="0084222B" w:rsidRPr="0084222B" w:rsidRDefault="0084222B" w:rsidP="00800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22B">
        <w:rPr>
          <w:rFonts w:ascii="Times New Roman" w:hAnsi="Times New Roman" w:cs="Times New Roman"/>
          <w:sz w:val="24"/>
          <w:szCs w:val="24"/>
        </w:rPr>
        <w:t xml:space="preserve">Низкий: менее </w:t>
      </w:r>
      <w:r w:rsidR="009F455A">
        <w:rPr>
          <w:rFonts w:ascii="Times New Roman" w:hAnsi="Times New Roman" w:cs="Times New Roman"/>
          <w:sz w:val="24"/>
          <w:szCs w:val="24"/>
        </w:rPr>
        <w:t>12</w:t>
      </w:r>
      <w:r w:rsidRPr="0084222B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14:paraId="59A2FB45" w14:textId="77777777" w:rsidR="0084222B" w:rsidRPr="0084222B" w:rsidRDefault="0084222B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8E685F" w14:textId="66772463" w:rsidR="0084222B" w:rsidRDefault="008D5D9F" w:rsidP="00800B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</w:t>
      </w:r>
      <w:r w:rsidR="0084222B" w:rsidRPr="0084222B">
        <w:rPr>
          <w:rFonts w:ascii="Times New Roman" w:hAnsi="Times New Roman" w:cs="Times New Roman"/>
          <w:sz w:val="24"/>
          <w:szCs w:val="24"/>
        </w:rPr>
        <w:t xml:space="preserve"> проверяющего:</w:t>
      </w:r>
      <w:r w:rsidR="006117DB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12E2EF04" w14:textId="58DCC9A8" w:rsidR="006117DB" w:rsidRPr="0084222B" w:rsidRDefault="006117DB" w:rsidP="00800B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C9C20B" w14:textId="77777777" w:rsidR="0084222B" w:rsidRPr="0084222B" w:rsidRDefault="0084222B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2603CE" w14:textId="464B8044" w:rsidR="0084222B" w:rsidRPr="0084222B" w:rsidRDefault="0084222B" w:rsidP="00800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22B">
        <w:rPr>
          <w:rFonts w:ascii="Times New Roman" w:hAnsi="Times New Roman" w:cs="Times New Roman"/>
          <w:sz w:val="24"/>
          <w:szCs w:val="24"/>
        </w:rPr>
        <w:t xml:space="preserve">Подпись проверяющего: </w:t>
      </w:r>
      <w:r w:rsidR="006117DB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286CA737" w14:textId="77777777" w:rsidR="0084222B" w:rsidRPr="0084222B" w:rsidRDefault="0084222B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57B75A" w14:textId="51B1E82A" w:rsidR="0084222B" w:rsidRPr="0084222B" w:rsidRDefault="006117DB" w:rsidP="00800B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Ознакомлена: _________________________________</w:t>
      </w:r>
    </w:p>
    <w:p w14:paraId="5A08B707" w14:textId="77777777" w:rsidR="006117DB" w:rsidRDefault="006117DB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F0F642" w14:textId="77777777" w:rsidR="006117DB" w:rsidRDefault="006117DB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6F1F15" w14:textId="3AF6FB14" w:rsidR="006117DB" w:rsidRDefault="006117DB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0B14EB" w14:textId="342E4F5E" w:rsidR="00EB1D3F" w:rsidRDefault="00EB1D3F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A79460" w14:textId="0AF40ECE" w:rsidR="00EB1D3F" w:rsidRDefault="00EB1D3F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E8A5EA" w14:textId="2B31DAE0" w:rsidR="00EB1D3F" w:rsidRDefault="00EB1D3F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A68730" w14:textId="399CFEAD" w:rsidR="00EB1D3F" w:rsidRDefault="00EB1D3F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E2FC34" w14:textId="5CF22A0F" w:rsidR="00EB1D3F" w:rsidRDefault="00EB1D3F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4731D" w14:textId="4A010E6E" w:rsidR="00EB1D3F" w:rsidRDefault="00EB1D3F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936535" w14:textId="229E7487" w:rsidR="00EB1D3F" w:rsidRDefault="00EB1D3F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E92374" w14:textId="1201ECC4" w:rsidR="00EB1D3F" w:rsidRDefault="00EB1D3F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E4C396" w14:textId="59304E06" w:rsidR="00EB1D3F" w:rsidRDefault="00EB1D3F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2E11D3" w14:textId="5B6E96BB" w:rsidR="00EB1D3F" w:rsidRDefault="00EB1D3F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995DEC" w14:textId="62B50657" w:rsidR="00EB1D3F" w:rsidRDefault="00EB1D3F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C12F1D" w14:textId="6F3960DF" w:rsidR="00EB1D3F" w:rsidRDefault="00EB1D3F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463617" w14:textId="2B95B333" w:rsidR="00EB1D3F" w:rsidRDefault="00EB1D3F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0870C3" w14:textId="43DABC63" w:rsidR="00EB1D3F" w:rsidRDefault="00EB1D3F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79E9BF" w14:textId="15091EAE" w:rsidR="00EB1D3F" w:rsidRDefault="00EB1D3F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EAA7F8" w14:textId="5A3A95C1" w:rsidR="00EB1D3F" w:rsidRDefault="00EB1D3F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9003F4" w14:textId="73F45E43" w:rsidR="00EB1D3F" w:rsidRDefault="00EB1D3F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D11A25" w14:textId="70E49CD5" w:rsidR="00EB1D3F" w:rsidRDefault="00EB1D3F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619BB5" w14:textId="749F2539" w:rsidR="00EB1D3F" w:rsidRDefault="00EB1D3F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63FDEF" w14:textId="4F1187F9" w:rsidR="00EB1D3F" w:rsidRDefault="00EB1D3F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7F0E5D" w14:textId="77777777" w:rsidR="00EB1D3F" w:rsidRDefault="00EB1D3F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21F7C0" w14:textId="73614E7E" w:rsidR="0084222B" w:rsidRPr="0084222B" w:rsidRDefault="001859DC" w:rsidP="00800B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Комментарии</w:t>
      </w:r>
      <w:r w:rsidR="0084222B" w:rsidRPr="0084222B">
        <w:rPr>
          <w:rFonts w:ascii="Times New Roman" w:hAnsi="Times New Roman" w:cs="Times New Roman"/>
          <w:sz w:val="24"/>
          <w:szCs w:val="24"/>
        </w:rPr>
        <w:t xml:space="preserve"> по использованию:</w:t>
      </w:r>
    </w:p>
    <w:p w14:paraId="752A448F" w14:textId="77777777" w:rsidR="0084222B" w:rsidRPr="0084222B" w:rsidRDefault="0084222B" w:rsidP="00800B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950A8C" w14:textId="770D22D8" w:rsidR="0084222B" w:rsidRPr="0084222B" w:rsidRDefault="0084222B" w:rsidP="00800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22B">
        <w:rPr>
          <w:rFonts w:ascii="Times New Roman" w:hAnsi="Times New Roman" w:cs="Times New Roman"/>
          <w:sz w:val="24"/>
          <w:szCs w:val="24"/>
        </w:rPr>
        <w:t>Если какой-то центр активности не предусмотрен программой или возрастом детей (например, игры с водой в ясельной группе), в графе «Оценка» можно ставить «Да» или «Не оценивается».</w:t>
      </w:r>
    </w:p>
    <w:p w14:paraId="7DC28C93" w14:textId="7C46AD08" w:rsidR="0084222B" w:rsidRPr="0084222B" w:rsidRDefault="0084222B" w:rsidP="00800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222B">
        <w:rPr>
          <w:rFonts w:ascii="Times New Roman" w:hAnsi="Times New Roman" w:cs="Times New Roman"/>
          <w:sz w:val="24"/>
          <w:szCs w:val="24"/>
        </w:rPr>
        <w:t>В графе «Примечания» указывайте конкретные факты («Не хватает бумаги А3», «Краски засохли», «Книги порваны») и предложения по улучшению («Пополнить запас пластилина», «Оформить выставку по теме "Космос"»).</w:t>
      </w:r>
    </w:p>
    <w:p w14:paraId="0E9F27D5" w14:textId="01C591C2" w:rsidR="00A84AFD" w:rsidRPr="0084222B" w:rsidRDefault="001859DC" w:rsidP="00800B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*** </w:t>
      </w:r>
      <w:r w:rsidR="0084222B" w:rsidRPr="0084222B">
        <w:rPr>
          <w:rFonts w:ascii="Times New Roman" w:hAnsi="Times New Roman" w:cs="Times New Roman"/>
          <w:sz w:val="24"/>
          <w:szCs w:val="24"/>
        </w:rPr>
        <w:t>Этот бланк — инструмент помощи воспитателю, а не способ наказания. Обсуждение результатов должно быть конструктивным.</w:t>
      </w:r>
    </w:p>
    <w:sectPr w:rsidR="00A84AFD" w:rsidRPr="0084222B" w:rsidSect="00800B7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F3B"/>
    <w:rsid w:val="001859DC"/>
    <w:rsid w:val="006117DB"/>
    <w:rsid w:val="006A05CF"/>
    <w:rsid w:val="00766BBD"/>
    <w:rsid w:val="007D1B08"/>
    <w:rsid w:val="00800B79"/>
    <w:rsid w:val="0084222B"/>
    <w:rsid w:val="008D5D9F"/>
    <w:rsid w:val="009F455A"/>
    <w:rsid w:val="00A84AFD"/>
    <w:rsid w:val="00C72F3B"/>
    <w:rsid w:val="00EB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1A3E3"/>
  <w15:chartTrackingRefBased/>
  <w15:docId w15:val="{D5608F66-739F-48B8-A783-32074F763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0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Дима&amp;Анна</dc:creator>
  <cp:keywords/>
  <dc:description/>
  <cp:lastModifiedBy>Дима&amp;Анна</cp:lastModifiedBy>
  <cp:revision>49</cp:revision>
  <dcterms:created xsi:type="dcterms:W3CDTF">2026-04-13T16:36:00Z</dcterms:created>
  <dcterms:modified xsi:type="dcterms:W3CDTF">2026-04-14T08:26:00Z</dcterms:modified>
</cp:coreProperties>
</file>