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3A8E6" w14:textId="5C7A0B0A" w:rsidR="00723ADA" w:rsidRPr="00632074" w:rsidRDefault="00723ADA" w:rsidP="00723A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2074">
        <w:rPr>
          <w:rFonts w:ascii="Times New Roman" w:hAnsi="Times New Roman" w:cs="Times New Roman"/>
          <w:sz w:val="24"/>
          <w:szCs w:val="24"/>
        </w:rPr>
        <w:t>МБДОУ детский сад</w:t>
      </w:r>
    </w:p>
    <w:p w14:paraId="6DF4D1AC" w14:textId="4496BE5C" w:rsidR="00723ADA" w:rsidRPr="00632074" w:rsidRDefault="00723ADA" w:rsidP="00723A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2074">
        <w:rPr>
          <w:rFonts w:ascii="Times New Roman" w:hAnsi="Times New Roman" w:cs="Times New Roman"/>
          <w:sz w:val="24"/>
          <w:szCs w:val="24"/>
        </w:rPr>
        <w:t>Компенсирующего вида № 486</w:t>
      </w:r>
    </w:p>
    <w:p w14:paraId="37DD328C" w14:textId="77777777" w:rsidR="00723ADA" w:rsidRPr="00632074" w:rsidRDefault="00723ADA" w:rsidP="00723AD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4C840B" w14:textId="54ECCAAC" w:rsidR="00723ADA" w:rsidRPr="00632074" w:rsidRDefault="00723ADA" w:rsidP="00723AD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31FA66" w14:textId="77777777" w:rsidR="00632074" w:rsidRPr="00632074" w:rsidRDefault="00632074" w:rsidP="00632074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53D1A56E" w14:textId="77AF3284" w:rsidR="00723ADA" w:rsidRPr="00632074" w:rsidRDefault="00632074" w:rsidP="0063207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32074">
        <w:rPr>
          <w:rFonts w:ascii="Times New Roman" w:hAnsi="Times New Roman" w:cs="Times New Roman"/>
          <w:b/>
          <w:bCs/>
          <w:sz w:val="32"/>
          <w:szCs w:val="32"/>
        </w:rPr>
        <w:t>Руководство по ежедневному уходу за детским аппаратом</w:t>
      </w:r>
    </w:p>
    <w:p w14:paraId="7FC344D1" w14:textId="5C4FB56A" w:rsidR="00723ADA" w:rsidRPr="00632074" w:rsidRDefault="00723ADA" w:rsidP="00723AD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1311CF" w14:textId="2560FBE2" w:rsidR="00723ADA" w:rsidRPr="00632074" w:rsidRDefault="00723ADA" w:rsidP="0063207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5686E550" w14:textId="3A6EBE19" w:rsidR="00723ADA" w:rsidRPr="00632074" w:rsidRDefault="00036AE0" w:rsidP="00036AE0">
      <w:pPr>
        <w:jc w:val="center"/>
        <w:rPr>
          <w:rFonts w:ascii="Times New Roman" w:hAnsi="Times New Roman" w:cs="Times New Roman"/>
          <w:sz w:val="24"/>
          <w:szCs w:val="24"/>
        </w:rPr>
      </w:pPr>
      <w:r w:rsidRPr="00632074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53D368FB" wp14:editId="4937B57B">
            <wp:extent cx="1648326" cy="1848530"/>
            <wp:effectExtent l="0" t="0" r="3175" b="5715"/>
            <wp:docPr id="5518387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83872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60833" cy="1862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1741B" w14:textId="3800F816" w:rsidR="00723ADA" w:rsidRPr="00632074" w:rsidRDefault="00723ADA" w:rsidP="00723AD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0CCF8C" w14:textId="0CF47F0A" w:rsidR="00723ADA" w:rsidRPr="00632074" w:rsidRDefault="00723ADA" w:rsidP="00723AD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192D67" w14:textId="382B7FC3" w:rsidR="00723ADA" w:rsidRPr="00632074" w:rsidRDefault="00723ADA" w:rsidP="00723ADA">
      <w:pPr>
        <w:jc w:val="both"/>
        <w:rPr>
          <w:rFonts w:ascii="Times New Roman" w:hAnsi="Times New Roman" w:cs="Times New Roman"/>
          <w:sz w:val="24"/>
          <w:szCs w:val="24"/>
        </w:rPr>
      </w:pPr>
      <w:r w:rsidRPr="00632074">
        <w:rPr>
          <w:rFonts w:ascii="Times New Roman" w:hAnsi="Times New Roman" w:cs="Times New Roman"/>
          <w:sz w:val="24"/>
          <w:szCs w:val="24"/>
        </w:rPr>
        <w:t xml:space="preserve">Составила: </w:t>
      </w:r>
      <w:r w:rsidR="0086291C" w:rsidRPr="00632074">
        <w:rPr>
          <w:rFonts w:ascii="Times New Roman" w:hAnsi="Times New Roman" w:cs="Times New Roman"/>
          <w:sz w:val="24"/>
          <w:szCs w:val="24"/>
        </w:rPr>
        <w:t>учитель-дефектолог Камская Е.В.</w:t>
      </w:r>
    </w:p>
    <w:p w14:paraId="2F84C720" w14:textId="6C8B090D" w:rsidR="00723ADA" w:rsidRPr="00632074" w:rsidRDefault="00723ADA" w:rsidP="00723AD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FABBE3" w14:textId="6006E893" w:rsidR="00723ADA" w:rsidRPr="00632074" w:rsidRDefault="00723ADA" w:rsidP="00723AD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154BF0" w14:textId="400EE551" w:rsidR="00723ADA" w:rsidRPr="00632074" w:rsidRDefault="00723ADA" w:rsidP="00723AD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D8702A" w14:textId="5980D669" w:rsidR="00723ADA" w:rsidRPr="00632074" w:rsidRDefault="00723ADA" w:rsidP="00723ADA">
      <w:pPr>
        <w:jc w:val="center"/>
        <w:rPr>
          <w:rFonts w:ascii="Times New Roman" w:hAnsi="Times New Roman" w:cs="Times New Roman"/>
          <w:sz w:val="24"/>
          <w:szCs w:val="24"/>
        </w:rPr>
      </w:pPr>
      <w:r w:rsidRPr="00632074">
        <w:rPr>
          <w:rFonts w:ascii="Times New Roman" w:hAnsi="Times New Roman" w:cs="Times New Roman"/>
          <w:sz w:val="24"/>
          <w:szCs w:val="24"/>
        </w:rPr>
        <w:t>Г. Екатеринбург</w:t>
      </w:r>
    </w:p>
    <w:p w14:paraId="6E251605" w14:textId="77777777" w:rsidR="00723ADA" w:rsidRPr="00632074" w:rsidRDefault="00723ADA" w:rsidP="00723AD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EEB268" w14:textId="14ABC274" w:rsidR="00723ADA" w:rsidRPr="00632074" w:rsidRDefault="00036AE0" w:rsidP="00632074">
      <w:pPr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2074">
        <w:rPr>
          <w:rFonts w:ascii="Times New Roman" w:hAnsi="Times New Roman" w:cs="Times New Roman"/>
          <w:b/>
          <w:bCs/>
          <w:sz w:val="28"/>
          <w:szCs w:val="28"/>
        </w:rPr>
        <w:t xml:space="preserve">Цель данной рекомендации – </w:t>
      </w:r>
      <w:r w:rsidRPr="00632074">
        <w:rPr>
          <w:rFonts w:ascii="Times New Roman" w:hAnsi="Times New Roman" w:cs="Times New Roman"/>
          <w:sz w:val="28"/>
          <w:szCs w:val="28"/>
        </w:rPr>
        <w:t>предоставить родителям системное руководство по ежедневному уходу за детским слуховым аппаратом, которое позволит продлить срок его службы, сохранить стабильное качество звучания и создать надёжные условия для слухоречевой реабилитации ребёнка. Пока ребёнок не научится самостоятельно обслуживать аппарат, все процедуры выполняются под контролем взрослых.</w:t>
      </w:r>
    </w:p>
    <w:p w14:paraId="3820AD1F" w14:textId="1FFA230C" w:rsidR="00036AE0" w:rsidRPr="00632074" w:rsidRDefault="00036AE0" w:rsidP="00036AE0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632074">
        <w:rPr>
          <w:rFonts w:ascii="Times New Roman" w:hAnsi="Times New Roman" w:cs="Times New Roman"/>
          <w:b/>
          <w:bCs/>
          <w:sz w:val="28"/>
          <w:szCs w:val="28"/>
        </w:rPr>
        <w:t>Уход в домашних усл</w:t>
      </w:r>
      <w:r w:rsidRPr="00632074"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Pr="00632074">
        <w:rPr>
          <w:rFonts w:ascii="Times New Roman" w:hAnsi="Times New Roman" w:cs="Times New Roman"/>
          <w:b/>
          <w:bCs/>
          <w:sz w:val="28"/>
          <w:szCs w:val="28"/>
        </w:rPr>
        <w:t>иях</w:t>
      </w:r>
    </w:p>
    <w:p w14:paraId="6AD9F217" w14:textId="4EE29F07" w:rsidR="00036AE0" w:rsidRPr="00632074" w:rsidRDefault="00036AE0" w:rsidP="0063207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32074">
        <w:rPr>
          <w:rFonts w:ascii="Times New Roman" w:hAnsi="Times New Roman" w:cs="Times New Roman"/>
          <w:sz w:val="28"/>
          <w:szCs w:val="28"/>
        </w:rPr>
        <w:t>П</w:t>
      </w:r>
      <w:r w:rsidRPr="00632074">
        <w:rPr>
          <w:rFonts w:ascii="Times New Roman" w:hAnsi="Times New Roman" w:cs="Times New Roman"/>
          <w:sz w:val="28"/>
          <w:szCs w:val="28"/>
        </w:rPr>
        <w:t xml:space="preserve">осле снятия аппарата аккуратно протирайте корпус и индивидуальный вкладыш мягкой сухой тканью, удаляя пот и ушную серу. Регулярно осматривайте звуковыводное отверстие вкладыша – при засорении очищайте его специальной щёточкой, держа отверстием вниз, чтобы крошки не попали внутрь. Сам вкладыш можно мыть тёплой мыльной водой, затем тщательно ополаскивать и просушивать при комнатной температуре, никогда не используйте спирт или агрессивные жидкости. </w:t>
      </w:r>
    </w:p>
    <w:p w14:paraId="6CAA5AFE" w14:textId="71970616" w:rsidR="00723ADA" w:rsidRPr="00632074" w:rsidRDefault="00036AE0" w:rsidP="00036AE0">
      <w:pPr>
        <w:jc w:val="both"/>
        <w:rPr>
          <w:rFonts w:ascii="Times New Roman" w:hAnsi="Times New Roman" w:cs="Times New Roman"/>
          <w:sz w:val="28"/>
          <w:szCs w:val="28"/>
        </w:rPr>
      </w:pPr>
      <w:r w:rsidRPr="00632074">
        <w:rPr>
          <w:rFonts w:ascii="Times New Roman" w:hAnsi="Times New Roman" w:cs="Times New Roman"/>
          <w:sz w:val="28"/>
          <w:szCs w:val="28"/>
        </w:rPr>
        <w:t xml:space="preserve">В нерабочее время обязательно открывайте батарейный отсек, </w:t>
      </w:r>
      <w:r w:rsidRPr="00632074">
        <w:rPr>
          <w:rFonts w:ascii="Times New Roman" w:hAnsi="Times New Roman" w:cs="Times New Roman"/>
          <w:sz w:val="28"/>
          <w:szCs w:val="28"/>
        </w:rPr>
        <w:t>извлекайте элемент питания. Храните запасные батарейки в сухом прохладном месте, недоступном для детей и домашних животных.</w:t>
      </w:r>
      <w:r w:rsidRPr="0063207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7003A1" w14:textId="629440E9" w:rsidR="0086291C" w:rsidRPr="00632074" w:rsidRDefault="0086291C" w:rsidP="00036AE0">
      <w:pPr>
        <w:jc w:val="both"/>
        <w:rPr>
          <w:rFonts w:ascii="Times New Roman" w:hAnsi="Times New Roman" w:cs="Times New Roman"/>
          <w:sz w:val="28"/>
          <w:szCs w:val="28"/>
        </w:rPr>
      </w:pPr>
      <w:r w:rsidRPr="0063207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FB688F8" wp14:editId="24F164C8">
            <wp:extent cx="3335142" cy="1528011"/>
            <wp:effectExtent l="0" t="0" r="5080" b="0"/>
            <wp:docPr id="106028269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28269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95673" cy="1555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714CC6" w14:textId="37C74AD4" w:rsidR="00036AE0" w:rsidRPr="00632074" w:rsidRDefault="00036AE0" w:rsidP="0086291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11C29"/>
          <w:sz w:val="28"/>
          <w:szCs w:val="28"/>
          <w:shd w:val="clear" w:color="auto" w:fill="FFFFFF"/>
          <w:lang w:eastAsia="ru-RU"/>
        </w:rPr>
      </w:pPr>
      <w:r w:rsidRPr="00632074">
        <w:rPr>
          <w:rFonts w:ascii="Times New Roman" w:eastAsia="Times New Roman" w:hAnsi="Times New Roman" w:cs="Times New Roman"/>
          <w:b/>
          <w:bCs/>
          <w:color w:val="011C29"/>
          <w:sz w:val="28"/>
          <w:szCs w:val="28"/>
          <w:shd w:val="clear" w:color="auto" w:fill="FFFFFF"/>
          <w:lang w:eastAsia="ru-RU"/>
        </w:rPr>
        <w:t>Во время занятий и активных игр</w:t>
      </w:r>
    </w:p>
    <w:p w14:paraId="2347FBDD" w14:textId="169FBA85" w:rsidR="00723ADA" w:rsidRPr="00632074" w:rsidRDefault="00036AE0" w:rsidP="0063207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11C29"/>
          <w:sz w:val="28"/>
          <w:szCs w:val="28"/>
          <w:shd w:val="clear" w:color="auto" w:fill="FFFFFF"/>
          <w:lang w:eastAsia="ru-RU"/>
        </w:rPr>
      </w:pPr>
      <w:r w:rsidRPr="00632074">
        <w:rPr>
          <w:rFonts w:ascii="Times New Roman" w:eastAsia="Times New Roman" w:hAnsi="Times New Roman" w:cs="Times New Roman"/>
          <w:color w:val="011C29"/>
          <w:sz w:val="28"/>
          <w:szCs w:val="28"/>
          <w:shd w:val="clear" w:color="auto" w:fill="FFFFFF"/>
          <w:lang w:eastAsia="ru-RU"/>
        </w:rPr>
        <w:t xml:space="preserve">Перед каждым утренним надеванием проверяйте работоспособность аппарата (наличие батарейки, отсутствие свиста) и правильно различайте левый и правый аппараты по цветовым маркерам (красный – правое ухо, синий – левое). Убедитесь, что вкладыш плотно и безболезненно вставлен в слуховой проход; при появлении акустической обратной связи (свиста) переустановите аппарат. Для достижения оптимального слухового опыта ребёнок должен носить аппарат не менее 10–12 часов в день. Если ребёнок сильно потеет или занимается спортом, протирайте корпус сразу после окончания активности, а также </w:t>
      </w:r>
      <w:r w:rsidRPr="00632074">
        <w:rPr>
          <w:rFonts w:ascii="Times New Roman" w:eastAsia="Times New Roman" w:hAnsi="Times New Roman" w:cs="Times New Roman"/>
          <w:color w:val="011C29"/>
          <w:sz w:val="28"/>
          <w:szCs w:val="28"/>
          <w:shd w:val="clear" w:color="auto" w:fill="FFFFFF"/>
          <w:lang w:eastAsia="ru-RU"/>
        </w:rPr>
        <w:lastRenderedPageBreak/>
        <w:t>используйте влагозащитный чехол, который впитывает пот и уменьшает</w:t>
      </w:r>
      <w:r w:rsidR="0086291C" w:rsidRPr="00632074">
        <w:rPr>
          <w:rFonts w:ascii="Times New Roman" w:eastAsia="Times New Roman" w:hAnsi="Times New Roman" w:cs="Times New Roman"/>
          <w:color w:val="011C29"/>
          <w:sz w:val="28"/>
          <w:szCs w:val="28"/>
          <w:shd w:val="clear" w:color="auto" w:fill="FFFFFF"/>
          <w:lang w:eastAsia="ru-RU"/>
        </w:rPr>
        <w:t>.</w:t>
      </w:r>
    </w:p>
    <w:p w14:paraId="445BDC45" w14:textId="743F78BF" w:rsidR="0086291C" w:rsidRPr="00632074" w:rsidRDefault="0086291C" w:rsidP="008629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1C29"/>
          <w:sz w:val="28"/>
          <w:szCs w:val="28"/>
          <w:shd w:val="clear" w:color="auto" w:fill="FFFFFF"/>
          <w:lang w:eastAsia="ru-RU"/>
        </w:rPr>
      </w:pPr>
      <w:r w:rsidRPr="00632074">
        <w:rPr>
          <w:rFonts w:ascii="Times New Roman" w:eastAsia="Times New Roman" w:hAnsi="Times New Roman" w:cs="Times New Roman"/>
          <w:color w:val="011C29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208217C" wp14:editId="3B864B82">
            <wp:extent cx="2514600" cy="1882711"/>
            <wp:effectExtent l="0" t="0" r="0" b="0"/>
            <wp:docPr id="5525194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51944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79869" cy="200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720B8D" w14:textId="5532102A" w:rsidR="0086291C" w:rsidRPr="00632074" w:rsidRDefault="0086291C" w:rsidP="0086291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2074">
        <w:rPr>
          <w:rFonts w:ascii="Times New Roman" w:hAnsi="Times New Roman" w:cs="Times New Roman"/>
          <w:b/>
          <w:bCs/>
          <w:sz w:val="28"/>
          <w:szCs w:val="28"/>
        </w:rPr>
        <w:t>На улице и в особых ситуациях</w:t>
      </w:r>
    </w:p>
    <w:p w14:paraId="05B658A6" w14:textId="29D32431" w:rsidR="0086291C" w:rsidRPr="00632074" w:rsidRDefault="0086291C" w:rsidP="0063207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32074">
        <w:rPr>
          <w:rFonts w:ascii="Times New Roman" w:hAnsi="Times New Roman" w:cs="Times New Roman"/>
          <w:sz w:val="28"/>
          <w:szCs w:val="28"/>
        </w:rPr>
        <w:t>Перед купанием, принятием душа, посещением бассейна или мытьём головы аппарат обязательно снимайте. В дождливую погоду старайтесь избегать намокания, используя зонт или капюшон, а при невозможности – защитный чехол. Снимая аппарат, тяните за специальную тонкую леску или гибкую трубку вкладыша, но никогда не тяните за сам корпус или провод. Вне дома всегда храните аппарат в жёстком футляре, который должен находиться в одном и том же безопасном месте. Летом, а также в любое время года, но не реже одного раза в 1–3 месяца, сдавайте аппарат в сервисный центр для профессиональной чистки и проверки герметичности.</w:t>
      </w:r>
    </w:p>
    <w:p w14:paraId="664A421A" w14:textId="33C7A0E9" w:rsidR="0086291C" w:rsidRPr="00632074" w:rsidRDefault="0086291C" w:rsidP="006320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2074">
        <w:rPr>
          <w:rFonts w:ascii="Times New Roman" w:hAnsi="Times New Roman" w:cs="Times New Roman"/>
          <w:sz w:val="28"/>
          <w:szCs w:val="28"/>
        </w:rPr>
        <w:br/>
      </w:r>
      <w:r w:rsidRPr="00632074">
        <w:rPr>
          <w:rFonts w:ascii="Times New Roman" w:hAnsi="Times New Roman" w:cs="Times New Roman"/>
          <w:b/>
          <w:bCs/>
          <w:sz w:val="28"/>
          <w:szCs w:val="28"/>
        </w:rPr>
        <w:t>4. Важные меры предосторожности</w:t>
      </w:r>
    </w:p>
    <w:p w14:paraId="13BF0935" w14:textId="5F008A56" w:rsidR="00723ADA" w:rsidRPr="00632074" w:rsidRDefault="0086291C" w:rsidP="00632074">
      <w:pPr>
        <w:jc w:val="both"/>
        <w:rPr>
          <w:rFonts w:ascii="Times New Roman" w:hAnsi="Times New Roman" w:cs="Times New Roman"/>
          <w:sz w:val="28"/>
          <w:szCs w:val="28"/>
        </w:rPr>
      </w:pPr>
      <w:r w:rsidRPr="00632074">
        <w:rPr>
          <w:rFonts w:ascii="Times New Roman" w:hAnsi="Times New Roman" w:cs="Times New Roman"/>
          <w:sz w:val="28"/>
          <w:szCs w:val="28"/>
        </w:rPr>
        <w:t>Для детей младше пяти лет используйте аппараты с защитой от случайного открытия батарейного отсека. Категорически запрещается сушить аппарат в микроволновой печи, феном или под прямыми солнечными лучами. При длительном перерыве в использовании извлекайте батарейку во избежание протекания и коррозии контактов.</w:t>
      </w:r>
    </w:p>
    <w:p w14:paraId="0021F164" w14:textId="3829AC17" w:rsidR="0086291C" w:rsidRPr="00632074" w:rsidRDefault="0086291C" w:rsidP="00723AD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16BCAB4" w14:textId="3DCC1272" w:rsidR="0086291C" w:rsidRPr="00632074" w:rsidRDefault="0086291C" w:rsidP="00723AD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81F5889" w14:textId="5EAEB6F8" w:rsidR="00632074" w:rsidRDefault="00632074" w:rsidP="00723ADA">
      <w:pPr>
        <w:jc w:val="both"/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</w:pPr>
    </w:p>
    <w:p w14:paraId="59860D17" w14:textId="77777777" w:rsidR="00632074" w:rsidRDefault="00632074" w:rsidP="00723ADA">
      <w:pPr>
        <w:jc w:val="both"/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</w:pPr>
    </w:p>
    <w:p w14:paraId="512F54AE" w14:textId="77777777" w:rsidR="00632074" w:rsidRDefault="00632074" w:rsidP="00723ADA">
      <w:pPr>
        <w:jc w:val="both"/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</w:pPr>
    </w:p>
    <w:p w14:paraId="19ECD8A4" w14:textId="77777777" w:rsidR="00632074" w:rsidRDefault="00632074" w:rsidP="00723ADA">
      <w:pPr>
        <w:jc w:val="both"/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</w:pPr>
    </w:p>
    <w:p w14:paraId="5E970D7F" w14:textId="77777777" w:rsidR="00632074" w:rsidRDefault="00632074" w:rsidP="00723ADA">
      <w:pPr>
        <w:jc w:val="both"/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</w:pPr>
    </w:p>
    <w:p w14:paraId="31D18748" w14:textId="77777777" w:rsidR="00632074" w:rsidRDefault="00632074" w:rsidP="00723ADA">
      <w:pPr>
        <w:jc w:val="both"/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</w:pPr>
    </w:p>
    <w:p w14:paraId="78FEA2C6" w14:textId="77777777" w:rsidR="00632074" w:rsidRDefault="00632074" w:rsidP="00723ADA">
      <w:pPr>
        <w:jc w:val="both"/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</w:pPr>
    </w:p>
    <w:p w14:paraId="2C3F857A" w14:textId="77777777" w:rsidR="00632074" w:rsidRDefault="00632074" w:rsidP="00723ADA">
      <w:pPr>
        <w:jc w:val="both"/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</w:pPr>
    </w:p>
    <w:p w14:paraId="70C6F15A" w14:textId="77777777" w:rsidR="00632074" w:rsidRDefault="00632074" w:rsidP="00723ADA">
      <w:pPr>
        <w:jc w:val="both"/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</w:pPr>
    </w:p>
    <w:p w14:paraId="1A069461" w14:textId="77777777" w:rsidR="00632074" w:rsidRDefault="00632074" w:rsidP="00723ADA">
      <w:pPr>
        <w:jc w:val="both"/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</w:pPr>
    </w:p>
    <w:p w14:paraId="3948B147" w14:textId="7BEB7738" w:rsidR="00632074" w:rsidRDefault="00632074" w:rsidP="00723ADA">
      <w:pPr>
        <w:jc w:val="both"/>
        <w:rPr>
          <w:rFonts w:ascii="Times New Roman" w:hAnsi="Times New Roman" w:cs="Times New Roman"/>
          <w:color w:val="011C29"/>
          <w:sz w:val="28"/>
          <w:szCs w:val="28"/>
          <w:shd w:val="clear" w:color="auto" w:fill="FFFFFF"/>
        </w:rPr>
      </w:pPr>
    </w:p>
    <w:p w14:paraId="681EC320" w14:textId="134988FF" w:rsidR="00632074" w:rsidRDefault="00632074" w:rsidP="00632074">
      <w:pPr>
        <w:jc w:val="both"/>
        <w:rPr>
          <w:rFonts w:ascii="Times New Roman" w:hAnsi="Times New Roman" w:cs="Times New Roman"/>
          <w:i/>
          <w:iCs/>
          <w:color w:val="011C29"/>
          <w:sz w:val="24"/>
          <w:szCs w:val="24"/>
          <w:shd w:val="clear" w:color="auto" w:fill="FFFFFF"/>
        </w:rPr>
      </w:pPr>
      <w:r w:rsidRPr="00632074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B41A9C4" wp14:editId="74D759BB">
            <wp:simplePos x="0" y="0"/>
            <wp:positionH relativeFrom="margin">
              <wp:posOffset>7158355</wp:posOffset>
            </wp:positionH>
            <wp:positionV relativeFrom="paragraph">
              <wp:posOffset>81280</wp:posOffset>
            </wp:positionV>
            <wp:extent cx="2273935" cy="2806065"/>
            <wp:effectExtent l="0" t="0" r="0" b="635"/>
            <wp:wrapSquare wrapText="bothSides"/>
            <wp:docPr id="14500546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05465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3935" cy="2806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8FA209" w14:textId="2FF8A509" w:rsidR="00632074" w:rsidRDefault="00632074" w:rsidP="00632074">
      <w:pPr>
        <w:jc w:val="both"/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  <w:shd w:val="clear" w:color="auto" w:fill="FFFFFF"/>
        </w:rPr>
        <w:t>Фф</w:t>
      </w:r>
    </w:p>
    <w:p w14:paraId="5B239F3B" w14:textId="4EBE5573" w:rsidR="00632074" w:rsidRDefault="00632074" w:rsidP="00632074">
      <w:pPr>
        <w:jc w:val="both"/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  <w:shd w:val="clear" w:color="auto" w:fill="FFFFFF"/>
        </w:rPr>
        <w:t>Ф</w:t>
      </w:r>
    </w:p>
    <w:p w14:paraId="039B1D17" w14:textId="596119E4" w:rsidR="00632074" w:rsidRDefault="00632074" w:rsidP="00632074">
      <w:pPr>
        <w:jc w:val="both"/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  <w:shd w:val="clear" w:color="auto" w:fill="FFFFFF"/>
        </w:rPr>
        <w:t>Ф</w:t>
      </w:r>
    </w:p>
    <w:p w14:paraId="128A0804" w14:textId="76354650" w:rsidR="00632074" w:rsidRPr="00632074" w:rsidRDefault="00632074" w:rsidP="00632074">
      <w:pPr>
        <w:jc w:val="both"/>
        <w:rPr>
          <w:rFonts w:ascii="Times New Roman" w:hAnsi="Times New Roman" w:cs="Times New Roman"/>
          <w:i/>
          <w:iCs/>
          <w:color w:val="FFFFFF" w:themeColor="background1"/>
          <w:sz w:val="24"/>
          <w:szCs w:val="24"/>
          <w:shd w:val="clear" w:color="auto" w:fill="FFFFFF"/>
        </w:rPr>
      </w:pPr>
    </w:p>
    <w:p w14:paraId="6795788E" w14:textId="5BB413E9" w:rsidR="001965CA" w:rsidRPr="00632074" w:rsidRDefault="0086291C" w:rsidP="00723ADA">
      <w:pPr>
        <w:jc w:val="both"/>
        <w:rPr>
          <w:rFonts w:ascii="Times New Roman" w:hAnsi="Times New Roman" w:cs="Times New Roman"/>
          <w:sz w:val="28"/>
          <w:szCs w:val="28"/>
        </w:rPr>
      </w:pPr>
      <w:r w:rsidRPr="00632074">
        <w:rPr>
          <w:rFonts w:ascii="Times New Roman" w:hAnsi="Times New Roman" w:cs="Times New Roman"/>
          <w:i/>
          <w:iCs/>
          <w:color w:val="011C29"/>
          <w:sz w:val="24"/>
          <w:szCs w:val="24"/>
          <w:shd w:val="clear" w:color="auto" w:fill="FFFFFF"/>
        </w:rPr>
        <w:t>Исправное состояние слухового аппарата напрямую влияет на то, как хорошо ребёнок слышит речь и звуки окружающего мира, а значит – на его речевое развитие и успешность в обучении. Только регулярный ежедневный уход в сочетании с периодическим профессиональным обслуживанием гарантирует, что «маленькое ушко» будет работать без сбоев и помогать вашему ребёнку расти в полноценной звуковой среде.</w:t>
      </w:r>
    </w:p>
    <w:sectPr w:rsidR="001965CA" w:rsidRPr="00632074" w:rsidSect="00723ADA">
      <w:pgSz w:w="16838" w:h="11906" w:orient="landscape"/>
      <w:pgMar w:top="426" w:right="720" w:bottom="720" w:left="720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6F5F5E"/>
    <w:multiLevelType w:val="hybridMultilevel"/>
    <w:tmpl w:val="EA16FFAA"/>
    <w:lvl w:ilvl="0" w:tplc="41E678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7345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DA6"/>
    <w:rsid w:val="00036AE0"/>
    <w:rsid w:val="001965CA"/>
    <w:rsid w:val="003D3DA6"/>
    <w:rsid w:val="00621366"/>
    <w:rsid w:val="00632074"/>
    <w:rsid w:val="00723ADA"/>
    <w:rsid w:val="0086291C"/>
    <w:rsid w:val="00DA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031A2"/>
  <w15:chartTrackingRefBased/>
  <w15:docId w15:val="{878CBF64-87E3-462F-90F7-F4D82218B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A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Кондратенко-Хохрякова</dc:creator>
  <cp:keywords/>
  <dc:description/>
  <cp:lastModifiedBy>Саша Праздничкова</cp:lastModifiedBy>
  <cp:revision>2</cp:revision>
  <dcterms:created xsi:type="dcterms:W3CDTF">2026-09-03T11:30:00Z</dcterms:created>
  <dcterms:modified xsi:type="dcterms:W3CDTF">2026-09-03T11:30:00Z</dcterms:modified>
</cp:coreProperties>
</file>