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3A8E6" w14:textId="5C7A0B0A" w:rsidR="00723ADA" w:rsidRPr="00632074" w:rsidRDefault="00723ADA" w:rsidP="00723A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074">
        <w:rPr>
          <w:rFonts w:ascii="Times New Roman" w:hAnsi="Times New Roman" w:cs="Times New Roman"/>
          <w:sz w:val="24"/>
          <w:szCs w:val="24"/>
        </w:rPr>
        <w:t>МБДОУ детский сад</w:t>
      </w:r>
    </w:p>
    <w:p w14:paraId="6DF4D1AC" w14:textId="4496BE5C" w:rsidR="00723ADA" w:rsidRPr="00632074" w:rsidRDefault="00723ADA" w:rsidP="00723A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074">
        <w:rPr>
          <w:rFonts w:ascii="Times New Roman" w:hAnsi="Times New Roman" w:cs="Times New Roman"/>
          <w:sz w:val="24"/>
          <w:szCs w:val="24"/>
        </w:rPr>
        <w:t>Компенсирующего вида № 486</w:t>
      </w:r>
    </w:p>
    <w:p w14:paraId="724C840B" w14:textId="54ECCAAC" w:rsidR="00723ADA" w:rsidRPr="00632074" w:rsidRDefault="00723ADA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31FA66" w14:textId="77777777" w:rsidR="00632074" w:rsidRPr="00A14E14" w:rsidRDefault="00632074" w:rsidP="00A14E1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A8496B8" w14:textId="77777777" w:rsidR="00A14E14" w:rsidRPr="00A14E14" w:rsidRDefault="00A14E14" w:rsidP="00A14E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4E14">
        <w:rPr>
          <w:rFonts w:ascii="Times New Roman" w:hAnsi="Times New Roman" w:cs="Times New Roman"/>
          <w:b/>
          <w:bCs/>
          <w:sz w:val="24"/>
          <w:szCs w:val="24"/>
        </w:rPr>
        <w:t>Консультация для родителей</w:t>
      </w:r>
    </w:p>
    <w:p w14:paraId="0A9F2007" w14:textId="1F3BE5CE" w:rsidR="00450647" w:rsidRPr="00A14E14" w:rsidRDefault="00A14E14" w:rsidP="00A14E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4E14">
        <w:rPr>
          <w:rFonts w:ascii="Times New Roman" w:hAnsi="Times New Roman" w:cs="Times New Roman"/>
          <w:b/>
          <w:bCs/>
          <w:sz w:val="24"/>
          <w:szCs w:val="24"/>
        </w:rPr>
        <w:t>«Психическое здоровье ребёнка»</w:t>
      </w:r>
    </w:p>
    <w:p w14:paraId="411311CF" w14:textId="0F668535" w:rsidR="00723ADA" w:rsidRPr="00632074" w:rsidRDefault="00B83863" w:rsidP="0063207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noProof/>
          <w:sz w:val="32"/>
          <w:szCs w:val="32"/>
        </w:rPr>
        <w:drawing>
          <wp:inline distT="0" distB="0" distL="0" distR="0" wp14:anchorId="6B110264" wp14:editId="02FD9946">
            <wp:extent cx="2641600" cy="2768011"/>
            <wp:effectExtent l="0" t="0" r="0" b="635"/>
            <wp:docPr id="15124972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497215" name="Рисунок 151249721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6847" cy="277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CCF8C" w14:textId="1474B589" w:rsidR="00723ADA" w:rsidRPr="00632074" w:rsidRDefault="00723ADA" w:rsidP="005B71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192D67" w14:textId="382B7FC3" w:rsidR="00723ADA" w:rsidRPr="00632074" w:rsidRDefault="00723ADA" w:rsidP="00723ADA">
      <w:pPr>
        <w:jc w:val="both"/>
        <w:rPr>
          <w:rFonts w:ascii="Times New Roman" w:hAnsi="Times New Roman" w:cs="Times New Roman"/>
          <w:sz w:val="24"/>
          <w:szCs w:val="24"/>
        </w:rPr>
      </w:pPr>
      <w:r w:rsidRPr="00632074">
        <w:rPr>
          <w:rFonts w:ascii="Times New Roman" w:hAnsi="Times New Roman" w:cs="Times New Roman"/>
          <w:sz w:val="24"/>
          <w:szCs w:val="24"/>
        </w:rPr>
        <w:t xml:space="preserve">Составила: </w:t>
      </w:r>
      <w:r w:rsidR="0086291C" w:rsidRPr="00632074">
        <w:rPr>
          <w:rFonts w:ascii="Times New Roman" w:hAnsi="Times New Roman" w:cs="Times New Roman"/>
          <w:sz w:val="24"/>
          <w:szCs w:val="24"/>
        </w:rPr>
        <w:t>учитель-дефектолог Камская Е.В.</w:t>
      </w:r>
    </w:p>
    <w:p w14:paraId="04154BF0" w14:textId="400EE551" w:rsidR="00723ADA" w:rsidRDefault="00723ADA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EA7D1F" w14:textId="161DE586" w:rsidR="0062382B" w:rsidRDefault="0062382B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AA7C96" w14:textId="34BD5486" w:rsidR="0062382B" w:rsidRDefault="0062382B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91BA40" w14:textId="3E57FE2A" w:rsidR="0062382B" w:rsidRDefault="0062382B" w:rsidP="00723AD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82843F" w14:textId="77777777" w:rsidR="00E64B86" w:rsidRPr="00E64B86" w:rsidRDefault="00E64B86" w:rsidP="00723AD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B09902" w14:textId="6588A0BF" w:rsidR="00E64B86" w:rsidRPr="00E64B86" w:rsidRDefault="00723ADA" w:rsidP="00E64B8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32074">
        <w:rPr>
          <w:rFonts w:ascii="Times New Roman" w:hAnsi="Times New Roman" w:cs="Times New Roman"/>
          <w:sz w:val="24"/>
          <w:szCs w:val="24"/>
        </w:rPr>
        <w:t>Г. Екатеринбург</w:t>
      </w:r>
    </w:p>
    <w:p w14:paraId="5573B189" w14:textId="11014B40" w:rsidR="00450647" w:rsidRDefault="00450647" w:rsidP="00450647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0647">
        <w:rPr>
          <w:rFonts w:ascii="Times New Roman" w:hAnsi="Times New Roman" w:cs="Times New Roman"/>
          <w:b/>
          <w:bCs/>
          <w:sz w:val="28"/>
          <w:szCs w:val="28"/>
        </w:rPr>
        <w:t>Цель консультации</w:t>
      </w:r>
      <w:r w:rsidRPr="00450647">
        <w:rPr>
          <w:rFonts w:ascii="Times New Roman" w:hAnsi="Times New Roman" w:cs="Times New Roman"/>
          <w:sz w:val="28"/>
          <w:szCs w:val="28"/>
        </w:rPr>
        <w:t> </w:t>
      </w:r>
      <w:r w:rsidR="00A14E14" w:rsidRPr="00A14E14">
        <w:rPr>
          <w:rFonts w:ascii="Times New Roman" w:hAnsi="Times New Roman" w:cs="Times New Roman"/>
          <w:sz w:val="28"/>
          <w:szCs w:val="28"/>
        </w:rPr>
        <w:t xml:space="preserve">- </w:t>
      </w:r>
      <w:r w:rsidR="00A14E14" w:rsidRPr="00A14E14">
        <w:rPr>
          <w:rFonts w:ascii="Times New Roman" w:hAnsi="Times New Roman" w:cs="Times New Roman"/>
          <w:sz w:val="28"/>
          <w:szCs w:val="28"/>
        </w:rPr>
        <w:t>помочь родителям создать в семье доброжелательную атмосферу, в которой ребёнок чувствует поддержку, учится понимать и выражать свои эмоции, а также охотно делится переживаниями о детском саде.</w:t>
      </w:r>
    </w:p>
    <w:p w14:paraId="7EF1A4AE" w14:textId="3D23E195" w:rsidR="00B83863" w:rsidRPr="00450647" w:rsidRDefault="00B83863" w:rsidP="00450647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3863">
        <w:rPr>
          <w:rFonts w:ascii="Times New Roman" w:hAnsi="Times New Roman" w:cs="Times New Roman"/>
          <w:sz w:val="28"/>
          <w:szCs w:val="28"/>
        </w:rPr>
        <w:t>Психическое здоровье ребёнка с нарушением слуха требует особого внимания, поскольку трудности общения часто вызывают усталость, тревогу, чувство неуверенности и желание замкнуться. Эмоциональное благополучие является такой же основой реабилитации, как занятия с сурдопедагогом и правильный уход за слуховым аппаратом.</w:t>
      </w:r>
    </w:p>
    <w:p w14:paraId="327BD528" w14:textId="32FA0824" w:rsidR="00450647" w:rsidRPr="00450647" w:rsidRDefault="00A14E14" w:rsidP="00450647">
      <w:pPr>
        <w:pStyle w:val="a3"/>
        <w:numPr>
          <w:ilvl w:val="0"/>
          <w:numId w:val="1"/>
        </w:numPr>
        <w:spacing w:after="0" w:line="240" w:lineRule="auto"/>
        <w:ind w:left="0" w:firstLine="360"/>
        <w:jc w:val="center"/>
        <w:rPr>
          <w:rFonts w:ascii="Times New Roman" w:eastAsia="Times New Roman" w:hAnsi="Times New Roman" w:cs="Times New Roman"/>
          <w:b/>
          <w:bCs/>
          <w:color w:val="011C29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1C29"/>
          <w:sz w:val="28"/>
          <w:szCs w:val="28"/>
          <w:shd w:val="clear" w:color="auto" w:fill="FFFFFF"/>
          <w:lang w:eastAsia="ru-RU"/>
        </w:rPr>
        <w:t>Доброжелательная атмосфера в семье</w:t>
      </w:r>
    </w:p>
    <w:p w14:paraId="437D4F67" w14:textId="1E68CD16" w:rsidR="0062382B" w:rsidRDefault="00A14E14" w:rsidP="00A14E1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</w:pPr>
      <w:r w:rsidRPr="00A14E14"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  <w:t xml:space="preserve">Ребёнок должен ежедневно чувствовать, что его принимают и любят независимо от успехов и неудач. Для этого важны спокойный тон, отсутствие криков и упрёков, объятия, ласковые слова и устойчивые семейные ритуалы: совместный ужин, чтение перед сном, обсуждение прошедшего дня. Взрослые не должны обсуждать недостатки слуха ребёнка в его присутствии или выражать раздражение из-за непонимания. Если что-то не удаётся, лучше сказать: </w:t>
      </w:r>
      <w:r w:rsidRPr="00A14E14"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  <w:t xml:space="preserve">«Давай попробуем вместе», чем «Ты опять не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  <w:t>понимаешь</w:t>
      </w:r>
      <w:r w:rsidRPr="00A14E14"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  <w:t>».</w:t>
      </w:r>
    </w:p>
    <w:p w14:paraId="558C1886" w14:textId="77777777" w:rsidR="0062382B" w:rsidRPr="00450647" w:rsidRDefault="0062382B" w:rsidP="006238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</w:pPr>
    </w:p>
    <w:p w14:paraId="0A512D6E" w14:textId="530CE178" w:rsidR="005B71AD" w:rsidRPr="00A14E14" w:rsidRDefault="005B71AD" w:rsidP="005B71A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</w:pPr>
      <w:r w:rsidRPr="005B71AD">
        <w:rPr>
          <w:rFonts w:ascii="Times New Roman" w:eastAsia="Times New Roman" w:hAnsi="Times New Roman" w:cs="Times New Roman"/>
          <w:b/>
          <w:bCs/>
          <w:color w:val="011C29"/>
          <w:sz w:val="28"/>
          <w:szCs w:val="28"/>
          <w:shd w:val="clear" w:color="auto" w:fill="FFFFFF"/>
          <w:lang w:eastAsia="ru-RU"/>
        </w:rPr>
        <w:t>П</w:t>
      </w:r>
      <w:r w:rsidR="00A14E14">
        <w:rPr>
          <w:rFonts w:ascii="Times New Roman" w:eastAsia="Times New Roman" w:hAnsi="Times New Roman" w:cs="Times New Roman"/>
          <w:b/>
          <w:bCs/>
          <w:color w:val="011C29"/>
          <w:sz w:val="28"/>
          <w:szCs w:val="28"/>
          <w:shd w:val="clear" w:color="auto" w:fill="FFFFFF"/>
          <w:lang w:eastAsia="ru-RU"/>
        </w:rPr>
        <w:t>омощь в распознавании и выражении эмоций</w:t>
      </w:r>
    </w:p>
    <w:p w14:paraId="28C9B069" w14:textId="4B11792A" w:rsidR="00A14E14" w:rsidRPr="00A14E14" w:rsidRDefault="00A14E14" w:rsidP="00A14E14">
      <w:pPr>
        <w:shd w:val="clear" w:color="auto" w:fill="FFFFFF"/>
        <w:spacing w:before="240"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14E1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Детям с нарушением слуха сложнее понимать оттенки чувств, потому что они хуже улавливают интонацию, поэтому родителям следует называть эмоции вслух и связывать их с ситуацией: «Ты расстроился, потому что не нашёл игрушку», «Тебе весело, ты смеёшься», «Ты испугался громкого звука». Полезно использовать карточки с пиктограммами эмоций, зеркало для рассматривания выражения лица, игрушки для разыгрывания ситуаций. Нельзя обесценивать чувства словами «не плачь», «ничего страшного»; правильнее признать их: «Я вижу, тебе грустно, я рядом».</w:t>
      </w:r>
      <w:r w:rsidR="00B83863"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drawing>
          <wp:inline distT="0" distB="0" distL="0" distR="0" wp14:anchorId="78620D5C" wp14:editId="34462B73">
            <wp:extent cx="2959100" cy="2994660"/>
            <wp:effectExtent l="0" t="0" r="0" b="2540"/>
            <wp:docPr id="95381774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817747" name="Рисунок 95381774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DE33A" w14:textId="640B649A" w:rsidR="00A14E14" w:rsidRDefault="00A14E14" w:rsidP="00A14E1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4E14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Разговоры о детском саде</w:t>
      </w:r>
    </w:p>
    <w:p w14:paraId="364D6FD7" w14:textId="77777777" w:rsidR="00B83863" w:rsidRDefault="00A14E14" w:rsidP="00A14E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14E14">
        <w:rPr>
          <w:rFonts w:ascii="Times New Roman" w:hAnsi="Times New Roman" w:cs="Times New Roman"/>
          <w:sz w:val="28"/>
          <w:szCs w:val="28"/>
        </w:rPr>
        <w:t>Ребёнок не всегда может сам начать рассказ, поэтому важно создавать для этого условия. Начните с собственного примера: «У меня сегодня было интересное дело, а у тебя?», затем задайте конкретный вопрос с выбором: «Ты играл в кубики или в мяч?», «Ты рисовал или лепил?». Можно предложить нарисовать то, что запомнилось, или показать с помощью игрушек. Хвалите за любую попытку рассказать, даже за одно слово или жест, и не превращайте разговор в допрос. Если ребёнок молчит, не настаивайте, а вернитесь к теме позже в спокойной обстановке.</w:t>
      </w:r>
    </w:p>
    <w:p w14:paraId="5F22C291" w14:textId="76F87FD8" w:rsidR="00A14E14" w:rsidRPr="00A14E14" w:rsidRDefault="00B83863" w:rsidP="00A14E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386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40B458" wp14:editId="4379D752">
            <wp:extent cx="2959100" cy="2534285"/>
            <wp:effectExtent l="0" t="0" r="0" b="5715"/>
            <wp:docPr id="134666213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662131" name="Рисунок 134666213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A421A" w14:textId="0BE8335C" w:rsidR="0086291C" w:rsidRPr="00A14E14" w:rsidRDefault="00A14E14" w:rsidP="00A14E14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4E14">
        <w:rPr>
          <w:rFonts w:ascii="Times New Roman" w:hAnsi="Times New Roman" w:cs="Times New Roman"/>
          <w:b/>
          <w:bCs/>
          <w:sz w:val="28"/>
          <w:szCs w:val="28"/>
        </w:rPr>
        <w:t>Поддержка при трудностях</w:t>
      </w:r>
    </w:p>
    <w:p w14:paraId="7B767EB7" w14:textId="506D30D6" w:rsidR="00A14E14" w:rsidRPr="00A14E14" w:rsidRDefault="00A14E14" w:rsidP="00A14E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14E14">
        <w:rPr>
          <w:rFonts w:ascii="Times New Roman" w:hAnsi="Times New Roman" w:cs="Times New Roman"/>
          <w:sz w:val="28"/>
          <w:szCs w:val="28"/>
        </w:rPr>
        <w:t>Если ребёнок жалуется на обиды, страх или одиночество в саду, не отмахивайтесь и не обвиняйте его</w:t>
      </w:r>
      <w:proofErr w:type="gramStart"/>
      <w:r w:rsidRPr="00A14E14">
        <w:rPr>
          <w:rFonts w:ascii="Times New Roman" w:hAnsi="Times New Roman" w:cs="Times New Roman"/>
          <w:sz w:val="28"/>
          <w:szCs w:val="28"/>
        </w:rPr>
        <w:t>,</w:t>
      </w:r>
      <w:r w:rsidR="00B83863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B83863">
        <w:rPr>
          <w:rFonts w:ascii="Segoe UI" w:hAnsi="Segoe UI" w:cs="Segoe UI"/>
          <w:color w:val="0F1115"/>
          <w:shd w:val="clear" w:color="auto" w:fill="FFFFFF"/>
        </w:rPr>
        <w:t>.</w:t>
      </w:r>
      <w:r w:rsidRPr="00A14E14">
        <w:rPr>
          <w:rFonts w:ascii="Times New Roman" w:hAnsi="Times New Roman" w:cs="Times New Roman"/>
          <w:sz w:val="28"/>
          <w:szCs w:val="28"/>
        </w:rPr>
        <w:t>уточните</w:t>
      </w:r>
      <w:proofErr w:type="gramEnd"/>
      <w:r w:rsidRPr="00A14E14">
        <w:rPr>
          <w:rFonts w:ascii="Times New Roman" w:hAnsi="Times New Roman" w:cs="Times New Roman"/>
          <w:sz w:val="28"/>
          <w:szCs w:val="28"/>
        </w:rPr>
        <w:t>, что произошло, и вместе обсудите, как поступить. При необходимости обратитесь к воспитателю, психологу или сурдопедагогу. Уверенность в том, что семья всегда на его стороне, помогает ребёнку справляться со стрессом и сохранять интерес к общению.</w:t>
      </w:r>
    </w:p>
    <w:p w14:paraId="3948B147" w14:textId="19E739D0" w:rsidR="00632074" w:rsidRDefault="00632074" w:rsidP="00723ADA">
      <w:pPr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</w:p>
    <w:p w14:paraId="681EC320" w14:textId="5E124F95" w:rsidR="00632074" w:rsidRDefault="00632074" w:rsidP="00632074">
      <w:pPr>
        <w:jc w:val="both"/>
        <w:rPr>
          <w:rFonts w:ascii="Times New Roman" w:hAnsi="Times New Roman" w:cs="Times New Roman"/>
          <w:i/>
          <w:iCs/>
          <w:color w:val="011C29"/>
          <w:sz w:val="24"/>
          <w:szCs w:val="24"/>
          <w:shd w:val="clear" w:color="auto" w:fill="FFFFFF"/>
        </w:rPr>
      </w:pPr>
    </w:p>
    <w:p w14:paraId="2C8FA209" w14:textId="124E8812" w:rsidR="00632074" w:rsidRDefault="00632074" w:rsidP="00632074">
      <w:pPr>
        <w:jc w:val="both"/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  <w:t>Фф</w:t>
      </w:r>
    </w:p>
    <w:p w14:paraId="5B239F3B" w14:textId="426F47E7" w:rsidR="00632074" w:rsidRDefault="00632074" w:rsidP="00632074">
      <w:pPr>
        <w:jc w:val="both"/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  <w:t>Ф</w:t>
      </w:r>
    </w:p>
    <w:p w14:paraId="039B1D17" w14:textId="76538A8F" w:rsidR="00632074" w:rsidRDefault="00632074" w:rsidP="00632074">
      <w:pPr>
        <w:jc w:val="both"/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  <w:t>Ф</w:t>
      </w:r>
    </w:p>
    <w:p w14:paraId="128A0804" w14:textId="262275C0" w:rsidR="00632074" w:rsidRPr="00B83863" w:rsidRDefault="00B83863" w:rsidP="00632074">
      <w:pPr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</w:pPr>
      <w:r w:rsidRPr="00B8386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Доброжелательная атмосфера, внимание к чувствам и ежедневный спокойный диалог формируют у ребёнка доверие к миру и желание говорить. Это укрепляет не только психическое здоровье, но и всю слухоречевую работу.</w:t>
      </w:r>
    </w:p>
    <w:p w14:paraId="721349E1" w14:textId="77777777" w:rsidR="0062382B" w:rsidRDefault="0062382B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C5A5DF5" w14:textId="64E02BB0" w:rsidR="0062382B" w:rsidRDefault="0062382B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3EE27DB" w14:textId="77777777" w:rsidR="0062382B" w:rsidRDefault="0062382B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7C7F2A" w14:textId="77777777" w:rsidR="0062382B" w:rsidRDefault="0062382B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2F72DE5" w14:textId="77777777" w:rsidR="0062382B" w:rsidRDefault="0062382B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795788E" w14:textId="039DAA56" w:rsidR="001965CA" w:rsidRPr="005B71AD" w:rsidRDefault="005B71AD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B71AD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5B71AD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</w:p>
    <w:sectPr w:rsidR="001965CA" w:rsidRPr="005B71AD" w:rsidSect="00723ADA">
      <w:pgSz w:w="16838" w:h="11906" w:orient="landscape"/>
      <w:pgMar w:top="426" w:right="720" w:bottom="720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C0B52"/>
    <w:multiLevelType w:val="hybridMultilevel"/>
    <w:tmpl w:val="AC2A36A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F5F5E"/>
    <w:multiLevelType w:val="hybridMultilevel"/>
    <w:tmpl w:val="EA16FFAA"/>
    <w:lvl w:ilvl="0" w:tplc="41E678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345621">
    <w:abstractNumId w:val="1"/>
  </w:num>
  <w:num w:numId="2" w16cid:durableId="1366708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A6"/>
    <w:rsid w:val="00036AE0"/>
    <w:rsid w:val="0005298E"/>
    <w:rsid w:val="001965CA"/>
    <w:rsid w:val="003D3DA6"/>
    <w:rsid w:val="00450647"/>
    <w:rsid w:val="005B71AD"/>
    <w:rsid w:val="00621366"/>
    <w:rsid w:val="0062382B"/>
    <w:rsid w:val="00632074"/>
    <w:rsid w:val="00723ADA"/>
    <w:rsid w:val="0086291C"/>
    <w:rsid w:val="00A14E14"/>
    <w:rsid w:val="00B83863"/>
    <w:rsid w:val="00DA7419"/>
    <w:rsid w:val="00E6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031A2"/>
  <w15:chartTrackingRefBased/>
  <w15:docId w15:val="{878CBF64-87E3-462F-90F7-F4D82218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AE0"/>
    <w:pPr>
      <w:ind w:left="720"/>
      <w:contextualSpacing/>
    </w:pPr>
  </w:style>
  <w:style w:type="paragraph" w:customStyle="1" w:styleId="ds-markdown-paragraph">
    <w:name w:val="ds-markdown-paragraph"/>
    <w:basedOn w:val="a"/>
    <w:rsid w:val="00A1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Кондратенко-Хохрякова</dc:creator>
  <cp:keywords/>
  <dc:description/>
  <cp:lastModifiedBy>Саша Праздничкова</cp:lastModifiedBy>
  <cp:revision>3</cp:revision>
  <dcterms:created xsi:type="dcterms:W3CDTF">2026-09-24T10:56:00Z</dcterms:created>
  <dcterms:modified xsi:type="dcterms:W3CDTF">2026-09-24T10:59:00Z</dcterms:modified>
</cp:coreProperties>
</file>